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339090</wp:posOffset>
            </wp:positionH>
            <wp:positionV relativeFrom="paragraph">
              <wp:posOffset>254000</wp:posOffset>
            </wp:positionV>
            <wp:extent cx="5984240" cy="5826760"/>
            <wp:effectExtent l="0" t="0" r="5080" b="1016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4240" cy="582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306070</wp:posOffset>
            </wp:positionH>
            <wp:positionV relativeFrom="paragraph">
              <wp:posOffset>259080</wp:posOffset>
            </wp:positionV>
            <wp:extent cx="6121400" cy="1950720"/>
            <wp:effectExtent l="0" t="0" r="508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440" w:lineRule="exact"/>
        <w:jc w:val="center"/>
        <w:rPr>
          <w:rFonts w:hint="eastAsia" w:eastAsia="隶书"/>
          <w:sz w:val="30"/>
          <w:szCs w:val="30"/>
        </w:rPr>
      </w:pPr>
    </w:p>
    <w:p>
      <w:pPr>
        <w:snapToGrid w:val="0"/>
        <w:spacing w:line="320" w:lineRule="exact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9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93.5pt;margin-top:11.1pt;height:17.75pt;width:99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9"/>
        <w:rFonts w:hint="default"/>
        <w:szCs w:val="18"/>
      </w:rPr>
      <w:t>北京国标联合认证有限公司</w:t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  <w:r>
      <w:rPr>
        <w:rStyle w:val="9"/>
        <w:rFonts w:hint="default"/>
        <w:szCs w:val="18"/>
      </w:rPr>
      <w:tab/>
    </w:r>
  </w:p>
  <w:p>
    <w:pPr>
      <w:pStyle w:val="4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2050" o:spid="_x0000_s2050" o:spt="32" type="#_x0000_t32" style="position:absolute;left:0pt;margin-left:-1.3pt;margin-top:18.1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9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077F1BCA"/>
    <w:rsid w:val="157B75AD"/>
    <w:rsid w:val="1AE0095A"/>
    <w:rsid w:val="1B8D14D7"/>
    <w:rsid w:val="3E1C6210"/>
    <w:rsid w:val="452F6524"/>
    <w:rsid w:val="5EF43A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next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7">
    <w:name w:val="页眉 Char"/>
    <w:link w:val="4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页脚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518</Words>
  <Characters>649</Characters>
  <Lines>5</Lines>
  <Paragraphs>1</Paragraphs>
  <TotalTime>6</TotalTime>
  <ScaleCrop>false</ScaleCrop>
  <LinksUpToDate>false</LinksUpToDate>
  <CharactersWithSpaces>675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匡吉文</cp:lastModifiedBy>
  <dcterms:modified xsi:type="dcterms:W3CDTF">2022-07-11T19:00:39Z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2052-11.1.0.11830</vt:lpwstr>
  </property>
</Properties>
</file>