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11"/>
          <w:rFonts w:ascii="Times New Roman" w:hAnsi="Times New Roman" w:cs="Times New Roman"/>
          <w:szCs w:val="22"/>
          <w:u w:val="single"/>
          <w:lang w:val="zh-CN"/>
        </w:rPr>
        <w:t>0669-2021-2022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武汉银采天纸业股份有限公司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  <w:bookmarkStart w:id="2" w:name="_GoBack"/>
            <w:bookmarkEnd w:id="2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江海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向武汉鑫维胜不干胶有限公司供电的3块电能表属于贸易结算类型，属于强制检定范围，未实施检定。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11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计量法制要求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-强制管理的计量器具管理要求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818515</wp:posOffset>
                  </wp:positionH>
                  <wp:positionV relativeFrom="paragraph">
                    <wp:posOffset>212090</wp:posOffset>
                  </wp:positionV>
                  <wp:extent cx="663575" cy="341630"/>
                  <wp:effectExtent l="0" t="0" r="6985" b="8890"/>
                  <wp:wrapNone/>
                  <wp:docPr id="3" name="图片 3" descr="王一婷-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王一婷-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/</w:t>
            </w:r>
            <w:r>
              <w:rPr>
                <w:rFonts w:ascii="宋体" w:hAnsi="宋体" w:cs="宋体"/>
                <w:kern w:val="0"/>
                <w:szCs w:val="21"/>
              </w:rPr>
              <w:t>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</w:t>
            </w:r>
            <w:r>
              <w:rPr>
                <w:rFonts w:hint="eastAsia"/>
              </w:rPr>
              <w:drawing>
                <wp:inline distT="0" distB="0" distL="114300" distR="114300">
                  <wp:extent cx="749300" cy="449580"/>
                  <wp:effectExtent l="0" t="0" r="0" b="0"/>
                  <wp:docPr id="4" name="图片 1" descr="798326851593715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79832685159371562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776605" cy="410210"/>
                  <wp:effectExtent l="0" t="0" r="10795" b="8890"/>
                  <wp:docPr id="5" name="图片 5" descr="微信图片_20220618164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2061816485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05" cy="41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立即组织送检。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911225" cy="481330"/>
                  <wp:effectExtent l="0" t="0" r="3175" b="1270"/>
                  <wp:docPr id="6" name="图片 6" descr="微信图片_20220618164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2061816485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225" cy="48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859790" cy="442595"/>
                  <wp:effectExtent l="0" t="0" r="3810" b="1905"/>
                  <wp:docPr id="1" name="图片 1" descr="无标题-王一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无标题-王一婷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44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764540" cy="543560"/>
                  <wp:effectExtent l="0" t="0" r="10160" b="2540"/>
                  <wp:docPr id="2" name="图片 2" descr="无标题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无标题-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54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6.16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MyYThmM2JjNWQ2ZmJlYmZkNjQyYTE2OGQwMTExN2IifQ=="/>
  </w:docVars>
  <w:rsids>
    <w:rsidRoot w:val="00000000"/>
    <w:rsid w:val="0E8278BE"/>
    <w:rsid w:val="120F09ED"/>
    <w:rsid w:val="1B803038"/>
    <w:rsid w:val="5A7F2982"/>
    <w:rsid w:val="67E75241"/>
    <w:rsid w:val="6D9138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248</Characters>
  <Lines>2</Lines>
  <Paragraphs>1</Paragraphs>
  <TotalTime>5</TotalTime>
  <ScaleCrop>false</ScaleCrop>
  <LinksUpToDate>false</LinksUpToDate>
  <CharactersWithSpaces>325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白鹭</cp:lastModifiedBy>
  <dcterms:modified xsi:type="dcterms:W3CDTF">2022-06-21T09:55:28Z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9DFA890E4ED345649420A08214EED733</vt:lpwstr>
  </property>
</Properties>
</file>