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四川省宇辉货运有限公司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A3"/>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0331-2021-Q-2022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袁丁玲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2022-N0QMS-2246892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lang w:val="en-US" w:eastAsia="zh-CN"/>
              </w:rPr>
            </w:pPr>
            <w:r>
              <w:rPr>
                <w:rFonts w:hint="eastAsia"/>
                <w:b/>
                <w:sz w:val="22"/>
                <w:szCs w:val="22"/>
              </w:rPr>
              <w:t>审核开始日期</w:t>
            </w:r>
            <w:r>
              <w:rPr>
                <w:rFonts w:hint="eastAsia"/>
                <w:sz w:val="20"/>
              </w:rPr>
              <w:t>：</w:t>
            </w:r>
            <w:bookmarkStart w:id="14" w:name="审核日期"/>
            <w:r>
              <w:rPr>
                <w:rFonts w:hint="eastAsia"/>
                <w:b/>
                <w:sz w:val="20"/>
              </w:rPr>
              <w:t>2022年06月15日 上午</w:t>
            </w:r>
            <w:bookmarkEnd w:id="14"/>
            <w:r>
              <w:rPr>
                <w:rFonts w:hint="eastAsia"/>
                <w:b/>
                <w:sz w:val="20"/>
                <w:lang w:val="en-US" w:eastAsia="zh-CN"/>
              </w:rPr>
              <w:t xml:space="preserve"> </w:t>
            </w:r>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2022年06月15日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2022年06月15日</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72F12"/>
    <w:multiLevelType w:val="singleLevel"/>
    <w:tmpl w:val="10972F1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2944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649</Characters>
  <Lines>5</Lines>
  <Paragraphs>1</Paragraphs>
  <TotalTime>0</TotalTime>
  <ScaleCrop>false</ScaleCrop>
  <LinksUpToDate>false</LinksUpToDate>
  <CharactersWithSpaces>674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2022-06-15T02:57:50Z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