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9F48" w14:textId="77777777" w:rsidR="001D3324" w:rsidRDefault="002136D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4E465370" w14:textId="77777777" w:rsidR="001D3324" w:rsidRDefault="002136DC">
      <w:pPr>
        <w:ind w:firstLineChars="4250" w:firstLine="8500"/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rFonts w:hint="eastAsia"/>
          <w:u w:val="single"/>
        </w:rPr>
        <w:t>0215-2021-2022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275"/>
        <w:gridCol w:w="1134"/>
        <w:gridCol w:w="1134"/>
        <w:gridCol w:w="1134"/>
        <w:gridCol w:w="2268"/>
        <w:gridCol w:w="1418"/>
        <w:gridCol w:w="1276"/>
        <w:gridCol w:w="784"/>
      </w:tblGrid>
      <w:tr w:rsidR="001D3324" w14:paraId="5963B1A8" w14:textId="77777777" w:rsidTr="00AE2B2B">
        <w:trPr>
          <w:trHeight w:val="628"/>
          <w:jc w:val="center"/>
        </w:trPr>
        <w:tc>
          <w:tcPr>
            <w:tcW w:w="809" w:type="dxa"/>
            <w:vAlign w:val="center"/>
          </w:tcPr>
          <w:p w14:paraId="7AFBD80F" w14:textId="77777777" w:rsidR="001D3324" w:rsidRDefault="002136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423" w:type="dxa"/>
            <w:gridSpan w:val="8"/>
            <w:vAlign w:val="center"/>
          </w:tcPr>
          <w:p w14:paraId="2A9CB8A1" w14:textId="77777777" w:rsidR="001D3324" w:rsidRDefault="002136DC">
            <w:r>
              <w:rPr>
                <w:rFonts w:ascii="宋体" w:hAnsi="宋体" w:hint="eastAsia"/>
              </w:rPr>
              <w:t>江苏华鹏智能仪表科技股份有限公司</w:t>
            </w:r>
          </w:p>
        </w:tc>
      </w:tr>
      <w:tr w:rsidR="001D3324" w14:paraId="280B26ED" w14:textId="77777777" w:rsidTr="00AE2B2B">
        <w:trPr>
          <w:trHeight w:val="628"/>
          <w:jc w:val="center"/>
        </w:trPr>
        <w:tc>
          <w:tcPr>
            <w:tcW w:w="809" w:type="dxa"/>
            <w:vAlign w:val="center"/>
          </w:tcPr>
          <w:p w14:paraId="60A36A92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5" w:type="dxa"/>
            <w:vAlign w:val="center"/>
          </w:tcPr>
          <w:p w14:paraId="783C5C7F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3EB55ED6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4F040465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6829698F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34" w:type="dxa"/>
            <w:vAlign w:val="center"/>
          </w:tcPr>
          <w:p w14:paraId="17C38F1C" w14:textId="77777777" w:rsidR="001D3324" w:rsidRDefault="002136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455D7D3" w14:textId="77777777" w:rsidR="001D3324" w:rsidRDefault="002136DC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268" w:type="dxa"/>
            <w:vAlign w:val="center"/>
          </w:tcPr>
          <w:p w14:paraId="2C458B67" w14:textId="77777777" w:rsidR="001D3324" w:rsidRDefault="002136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14:paraId="0301A86B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71A6B49C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84" w:type="dxa"/>
            <w:vAlign w:val="center"/>
          </w:tcPr>
          <w:p w14:paraId="236BB72B" w14:textId="77777777" w:rsidR="001D3324" w:rsidRDefault="002136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65EA5CA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D3324" w14:paraId="57E8FF07" w14:textId="77777777" w:rsidTr="00AE2B2B">
        <w:trPr>
          <w:trHeight w:val="566"/>
          <w:jc w:val="center"/>
        </w:trPr>
        <w:tc>
          <w:tcPr>
            <w:tcW w:w="809" w:type="dxa"/>
            <w:vAlign w:val="center"/>
          </w:tcPr>
          <w:p w14:paraId="4EE12558" w14:textId="77777777" w:rsidR="001D3324" w:rsidRPr="000F083F" w:rsidRDefault="002136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83F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275" w:type="dxa"/>
            <w:vAlign w:val="center"/>
          </w:tcPr>
          <w:p w14:paraId="2E62733E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标准时钟</w:t>
            </w:r>
          </w:p>
        </w:tc>
        <w:tc>
          <w:tcPr>
            <w:tcW w:w="1134" w:type="dxa"/>
            <w:vAlign w:val="center"/>
          </w:tcPr>
          <w:p w14:paraId="11EBD5F0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16290302011</w:t>
            </w:r>
          </w:p>
        </w:tc>
        <w:tc>
          <w:tcPr>
            <w:tcW w:w="1134" w:type="dxa"/>
            <w:vAlign w:val="center"/>
          </w:tcPr>
          <w:p w14:paraId="1F7B0572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NZ2903</w:t>
            </w:r>
          </w:p>
        </w:tc>
        <w:tc>
          <w:tcPr>
            <w:tcW w:w="1134" w:type="dxa"/>
            <w:vAlign w:val="center"/>
          </w:tcPr>
          <w:p w14:paraId="4D8CB52A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2×10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vertAlign w:val="superscript"/>
              </w:rPr>
              <w:t>-7</w:t>
            </w:r>
          </w:p>
        </w:tc>
        <w:tc>
          <w:tcPr>
            <w:tcW w:w="2268" w:type="dxa"/>
            <w:vAlign w:val="center"/>
          </w:tcPr>
          <w:p w14:paraId="5DAD85D9" w14:textId="77777777" w:rsidR="00AE2B2B" w:rsidRDefault="002136D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铷</w:t>
            </w:r>
            <w:proofErr w:type="gramEnd"/>
            <w:r>
              <w:rPr>
                <w:rFonts w:hint="eastAsia"/>
                <w:sz w:val="18"/>
                <w:szCs w:val="18"/>
              </w:rPr>
              <w:t>原子频率标准装置</w:t>
            </w:r>
          </w:p>
          <w:p w14:paraId="2A0EE26D" w14:textId="64F4D01D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×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418" w:type="dxa"/>
            <w:vAlign w:val="center"/>
          </w:tcPr>
          <w:p w14:paraId="18114518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14:paraId="699466DC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2022/3/4</w:t>
            </w:r>
          </w:p>
        </w:tc>
        <w:tc>
          <w:tcPr>
            <w:tcW w:w="784" w:type="dxa"/>
          </w:tcPr>
          <w:p w14:paraId="7D3AE826" w14:textId="77777777" w:rsidR="001D3324" w:rsidRDefault="000F083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3324" w14:paraId="79D9A004" w14:textId="77777777" w:rsidTr="00AE2B2B">
        <w:trPr>
          <w:trHeight w:val="546"/>
          <w:jc w:val="center"/>
        </w:trPr>
        <w:tc>
          <w:tcPr>
            <w:tcW w:w="809" w:type="dxa"/>
            <w:vAlign w:val="center"/>
          </w:tcPr>
          <w:p w14:paraId="208C87E3" w14:textId="77777777" w:rsidR="001D3324" w:rsidRPr="000F083F" w:rsidRDefault="002136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83F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275" w:type="dxa"/>
            <w:vAlign w:val="center"/>
          </w:tcPr>
          <w:p w14:paraId="4A45C8DC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多功能单相标准电能表</w:t>
            </w:r>
          </w:p>
        </w:tc>
        <w:tc>
          <w:tcPr>
            <w:tcW w:w="1134" w:type="dxa"/>
            <w:vAlign w:val="center"/>
          </w:tcPr>
          <w:p w14:paraId="72377F01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1801071</w:t>
            </w:r>
          </w:p>
        </w:tc>
        <w:tc>
          <w:tcPr>
            <w:tcW w:w="1134" w:type="dxa"/>
            <w:vAlign w:val="center"/>
          </w:tcPr>
          <w:p w14:paraId="56103675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DSB-101</w:t>
            </w:r>
          </w:p>
        </w:tc>
        <w:tc>
          <w:tcPr>
            <w:tcW w:w="1134" w:type="dxa"/>
            <w:vAlign w:val="center"/>
          </w:tcPr>
          <w:p w14:paraId="47061253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0.05级</w:t>
            </w:r>
          </w:p>
        </w:tc>
        <w:tc>
          <w:tcPr>
            <w:tcW w:w="2268" w:type="dxa"/>
            <w:vAlign w:val="center"/>
          </w:tcPr>
          <w:p w14:paraId="4EF9E29A" w14:textId="77777777" w:rsidR="001D3324" w:rsidRDefault="002136D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三相电能</w:t>
            </w:r>
            <w:proofErr w:type="gramStart"/>
            <w:r>
              <w:rPr>
                <w:rFonts w:hint="eastAsia"/>
                <w:sz w:val="18"/>
                <w:szCs w:val="18"/>
              </w:rPr>
              <w:t>表标准</w:t>
            </w:r>
            <w:proofErr w:type="gramEnd"/>
            <w:r>
              <w:rPr>
                <w:rFonts w:hint="eastAsia"/>
                <w:sz w:val="18"/>
                <w:szCs w:val="18"/>
              </w:rPr>
              <w:t>装置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</w:rPr>
              <w:t>100~0.1</w:t>
            </w:r>
            <w:r>
              <w:rPr>
                <w:rFonts w:hint="eastAsia"/>
                <w:sz w:val="15"/>
                <w:szCs w:val="15"/>
              </w:rPr>
              <w:t>（含））</w:t>
            </w:r>
            <w:r>
              <w:rPr>
                <w:rFonts w:hint="eastAsia"/>
                <w:sz w:val="15"/>
                <w:szCs w:val="15"/>
              </w:rPr>
              <w:t>A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0.01</w:t>
            </w:r>
            <w:r>
              <w:rPr>
                <w:rFonts w:hint="eastAsia"/>
                <w:sz w:val="15"/>
                <w:szCs w:val="15"/>
              </w:rPr>
              <w:t>级，（</w:t>
            </w:r>
            <w:r>
              <w:rPr>
                <w:rFonts w:hint="eastAsia"/>
                <w:sz w:val="15"/>
                <w:szCs w:val="15"/>
              </w:rPr>
              <w:t>0.1~0.05</w:t>
            </w:r>
            <w:r>
              <w:rPr>
                <w:rFonts w:hint="eastAsia"/>
                <w:sz w:val="15"/>
                <w:szCs w:val="15"/>
              </w:rPr>
              <w:t>（含））</w:t>
            </w:r>
            <w:r>
              <w:rPr>
                <w:rFonts w:hint="eastAsia"/>
                <w:sz w:val="15"/>
                <w:szCs w:val="15"/>
              </w:rPr>
              <w:t>A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0.02</w:t>
            </w:r>
            <w:r>
              <w:rPr>
                <w:rFonts w:hint="eastAsia"/>
                <w:sz w:val="15"/>
                <w:szCs w:val="15"/>
              </w:rPr>
              <w:t>级，</w:t>
            </w:r>
            <w:r>
              <w:rPr>
                <w:rFonts w:hint="eastAsia"/>
                <w:sz w:val="15"/>
                <w:szCs w:val="15"/>
              </w:rPr>
              <w:t>0.05A~5mA</w:t>
            </w:r>
            <w:r>
              <w:rPr>
                <w:rFonts w:hint="eastAsia"/>
                <w:sz w:val="15"/>
                <w:szCs w:val="15"/>
              </w:rPr>
              <w:t>（含）：</w:t>
            </w:r>
            <w:r>
              <w:rPr>
                <w:rFonts w:hint="eastAsia"/>
                <w:sz w:val="15"/>
                <w:szCs w:val="15"/>
              </w:rPr>
              <w:t>0.03</w:t>
            </w:r>
            <w:r>
              <w:rPr>
                <w:rFonts w:hint="eastAsia"/>
                <w:sz w:val="15"/>
                <w:szCs w:val="15"/>
              </w:rPr>
              <w:t>级</w:t>
            </w:r>
          </w:p>
        </w:tc>
        <w:tc>
          <w:tcPr>
            <w:tcW w:w="1418" w:type="dxa"/>
            <w:vAlign w:val="center"/>
          </w:tcPr>
          <w:p w14:paraId="63770FBA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14:paraId="69A32DFB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2022/3/2</w:t>
            </w:r>
          </w:p>
        </w:tc>
        <w:tc>
          <w:tcPr>
            <w:tcW w:w="784" w:type="dxa"/>
          </w:tcPr>
          <w:p w14:paraId="3427E71A" w14:textId="77777777" w:rsidR="001D3324" w:rsidRDefault="000F083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3324" w14:paraId="5BCA919B" w14:textId="77777777" w:rsidTr="00AE2B2B">
        <w:trPr>
          <w:trHeight w:val="568"/>
          <w:jc w:val="center"/>
        </w:trPr>
        <w:tc>
          <w:tcPr>
            <w:tcW w:w="809" w:type="dxa"/>
            <w:vAlign w:val="center"/>
          </w:tcPr>
          <w:p w14:paraId="2CDCB5E9" w14:textId="77777777" w:rsidR="001D3324" w:rsidRPr="000F083F" w:rsidRDefault="002136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83F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275" w:type="dxa"/>
            <w:vAlign w:val="center"/>
          </w:tcPr>
          <w:p w14:paraId="2A3B7A3F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三相电能表检定装置</w:t>
            </w:r>
          </w:p>
        </w:tc>
        <w:tc>
          <w:tcPr>
            <w:tcW w:w="1134" w:type="dxa"/>
            <w:vAlign w:val="center"/>
          </w:tcPr>
          <w:p w14:paraId="46CD8B1E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1431030</w:t>
            </w:r>
          </w:p>
        </w:tc>
        <w:tc>
          <w:tcPr>
            <w:tcW w:w="1134" w:type="dxa"/>
            <w:vAlign w:val="center"/>
          </w:tcPr>
          <w:p w14:paraId="565EDBA2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SJJ-1</w:t>
            </w:r>
          </w:p>
        </w:tc>
        <w:tc>
          <w:tcPr>
            <w:tcW w:w="1134" w:type="dxa"/>
            <w:vAlign w:val="center"/>
          </w:tcPr>
          <w:p w14:paraId="101CB89C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0.05级</w:t>
            </w:r>
          </w:p>
        </w:tc>
        <w:tc>
          <w:tcPr>
            <w:tcW w:w="2268" w:type="dxa"/>
            <w:vAlign w:val="center"/>
          </w:tcPr>
          <w:p w14:paraId="38E2FB95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三相电能</w:t>
            </w:r>
            <w:proofErr w:type="gramStart"/>
            <w:r>
              <w:rPr>
                <w:rFonts w:hint="eastAsia"/>
                <w:sz w:val="18"/>
                <w:szCs w:val="18"/>
              </w:rPr>
              <w:t>表标准</w:t>
            </w:r>
            <w:proofErr w:type="gramEnd"/>
            <w:r>
              <w:rPr>
                <w:rFonts w:hint="eastAsia"/>
                <w:sz w:val="18"/>
                <w:szCs w:val="18"/>
              </w:rPr>
              <w:t>装置（</w:t>
            </w:r>
            <w:r>
              <w:rPr>
                <w:rFonts w:hint="eastAsia"/>
                <w:sz w:val="18"/>
                <w:szCs w:val="18"/>
              </w:rPr>
              <w:t>100~0.1</w:t>
            </w:r>
            <w:r>
              <w:rPr>
                <w:rFonts w:hint="eastAsia"/>
                <w:sz w:val="18"/>
                <w:szCs w:val="18"/>
              </w:rPr>
              <w:t>（含））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</w:rPr>
              <w:t>级，（</w:t>
            </w:r>
            <w:r>
              <w:rPr>
                <w:rFonts w:hint="eastAsia"/>
                <w:sz w:val="18"/>
                <w:szCs w:val="18"/>
              </w:rPr>
              <w:t>0.1~0.05</w:t>
            </w:r>
            <w:r>
              <w:rPr>
                <w:rFonts w:hint="eastAsia"/>
                <w:sz w:val="18"/>
                <w:szCs w:val="18"/>
              </w:rPr>
              <w:t>（含））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级，</w:t>
            </w:r>
            <w:r>
              <w:rPr>
                <w:rFonts w:hint="eastAsia"/>
                <w:sz w:val="18"/>
                <w:szCs w:val="18"/>
              </w:rPr>
              <w:t>0.05A~5mA</w:t>
            </w:r>
            <w:r>
              <w:rPr>
                <w:rFonts w:hint="eastAsia"/>
                <w:sz w:val="18"/>
                <w:szCs w:val="18"/>
              </w:rPr>
              <w:t>（含）：</w:t>
            </w:r>
            <w:r>
              <w:rPr>
                <w:rFonts w:hint="eastAsia"/>
                <w:sz w:val="18"/>
                <w:szCs w:val="18"/>
              </w:rPr>
              <w:t>0.03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76DA64D5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14:paraId="335B3A30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2022/3/14</w:t>
            </w:r>
          </w:p>
        </w:tc>
        <w:tc>
          <w:tcPr>
            <w:tcW w:w="784" w:type="dxa"/>
          </w:tcPr>
          <w:p w14:paraId="4DD41230" w14:textId="77777777" w:rsidR="001D3324" w:rsidRDefault="000F083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3324" w14:paraId="30C0E0BC" w14:textId="77777777" w:rsidTr="00AE2B2B">
        <w:trPr>
          <w:trHeight w:val="568"/>
          <w:jc w:val="center"/>
        </w:trPr>
        <w:tc>
          <w:tcPr>
            <w:tcW w:w="809" w:type="dxa"/>
            <w:vAlign w:val="center"/>
          </w:tcPr>
          <w:p w14:paraId="0540BCCE" w14:textId="77777777" w:rsidR="001D3324" w:rsidRPr="000F083F" w:rsidRDefault="002136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83F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275" w:type="dxa"/>
            <w:vAlign w:val="center"/>
          </w:tcPr>
          <w:p w14:paraId="1F97E7FB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单相电能表检定装置</w:t>
            </w:r>
          </w:p>
        </w:tc>
        <w:tc>
          <w:tcPr>
            <w:tcW w:w="1134" w:type="dxa"/>
            <w:vAlign w:val="center"/>
          </w:tcPr>
          <w:p w14:paraId="21AB440E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1013012</w:t>
            </w:r>
          </w:p>
        </w:tc>
        <w:tc>
          <w:tcPr>
            <w:tcW w:w="1134" w:type="dxa"/>
            <w:vAlign w:val="center"/>
          </w:tcPr>
          <w:p w14:paraId="425E8595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DJ101</w:t>
            </w:r>
          </w:p>
        </w:tc>
        <w:tc>
          <w:tcPr>
            <w:tcW w:w="1134" w:type="dxa"/>
            <w:vAlign w:val="center"/>
          </w:tcPr>
          <w:p w14:paraId="3F377D52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0.1级</w:t>
            </w:r>
          </w:p>
        </w:tc>
        <w:tc>
          <w:tcPr>
            <w:tcW w:w="2268" w:type="dxa"/>
            <w:vAlign w:val="center"/>
          </w:tcPr>
          <w:p w14:paraId="4ECF849C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三相电能</w:t>
            </w:r>
            <w:proofErr w:type="gramStart"/>
            <w:r>
              <w:rPr>
                <w:rFonts w:hint="eastAsia"/>
                <w:sz w:val="18"/>
                <w:szCs w:val="18"/>
              </w:rPr>
              <w:t>表标准</w:t>
            </w:r>
            <w:proofErr w:type="gramEnd"/>
            <w:r>
              <w:rPr>
                <w:rFonts w:hint="eastAsia"/>
                <w:sz w:val="18"/>
                <w:szCs w:val="18"/>
              </w:rPr>
              <w:t>装置（</w:t>
            </w:r>
            <w:r>
              <w:rPr>
                <w:rFonts w:hint="eastAsia"/>
                <w:sz w:val="18"/>
                <w:szCs w:val="18"/>
              </w:rPr>
              <w:t>100~0.1</w:t>
            </w:r>
            <w:r>
              <w:rPr>
                <w:rFonts w:hint="eastAsia"/>
                <w:sz w:val="18"/>
                <w:szCs w:val="18"/>
              </w:rPr>
              <w:t>（含））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</w:rPr>
              <w:t>级，（</w:t>
            </w:r>
            <w:r>
              <w:rPr>
                <w:rFonts w:hint="eastAsia"/>
                <w:sz w:val="18"/>
                <w:szCs w:val="18"/>
              </w:rPr>
              <w:t>0.1~0.05</w:t>
            </w:r>
            <w:r>
              <w:rPr>
                <w:rFonts w:hint="eastAsia"/>
                <w:sz w:val="18"/>
                <w:szCs w:val="18"/>
              </w:rPr>
              <w:t>（含））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级，</w:t>
            </w:r>
            <w:r>
              <w:rPr>
                <w:rFonts w:hint="eastAsia"/>
                <w:sz w:val="18"/>
                <w:szCs w:val="18"/>
              </w:rPr>
              <w:t>0.05A~5mA</w:t>
            </w:r>
            <w:r>
              <w:rPr>
                <w:rFonts w:hint="eastAsia"/>
                <w:sz w:val="18"/>
                <w:szCs w:val="18"/>
              </w:rPr>
              <w:t>（含）：</w:t>
            </w:r>
            <w:r>
              <w:rPr>
                <w:rFonts w:hint="eastAsia"/>
                <w:sz w:val="18"/>
                <w:szCs w:val="18"/>
              </w:rPr>
              <w:t>0.03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0A1F3C00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14:paraId="6B4D91FB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2022/3/10</w:t>
            </w:r>
          </w:p>
        </w:tc>
        <w:tc>
          <w:tcPr>
            <w:tcW w:w="784" w:type="dxa"/>
          </w:tcPr>
          <w:p w14:paraId="19E63D0D" w14:textId="77777777" w:rsidR="001D3324" w:rsidRDefault="000F083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3324" w14:paraId="7BACB81D" w14:textId="77777777" w:rsidTr="00AE2B2B">
        <w:trPr>
          <w:trHeight w:val="568"/>
          <w:jc w:val="center"/>
        </w:trPr>
        <w:tc>
          <w:tcPr>
            <w:tcW w:w="809" w:type="dxa"/>
            <w:vAlign w:val="center"/>
          </w:tcPr>
          <w:p w14:paraId="727A4AEF" w14:textId="77777777" w:rsidR="001D3324" w:rsidRPr="000F083F" w:rsidRDefault="002136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83F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275" w:type="dxa"/>
            <w:vAlign w:val="center"/>
          </w:tcPr>
          <w:p w14:paraId="5899AD55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三相耐压测试装置</w:t>
            </w:r>
          </w:p>
        </w:tc>
        <w:tc>
          <w:tcPr>
            <w:tcW w:w="1134" w:type="dxa"/>
            <w:vAlign w:val="center"/>
          </w:tcPr>
          <w:p w14:paraId="1A9B6F1F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1940005</w:t>
            </w:r>
          </w:p>
        </w:tc>
        <w:tc>
          <w:tcPr>
            <w:tcW w:w="1134" w:type="dxa"/>
            <w:vAlign w:val="center"/>
          </w:tcPr>
          <w:p w14:paraId="5802B88D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NZ2130</w:t>
            </w:r>
          </w:p>
        </w:tc>
        <w:tc>
          <w:tcPr>
            <w:tcW w:w="1134" w:type="dxa"/>
            <w:vAlign w:val="center"/>
          </w:tcPr>
          <w:p w14:paraId="7B6ECD37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5%</w:t>
            </w:r>
          </w:p>
        </w:tc>
        <w:tc>
          <w:tcPr>
            <w:tcW w:w="2268" w:type="dxa"/>
            <w:vAlign w:val="center"/>
          </w:tcPr>
          <w:p w14:paraId="64C3A892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数字高压表</w:t>
            </w:r>
            <w:r>
              <w:rPr>
                <w:rFonts w:hint="eastAsia"/>
                <w:sz w:val="18"/>
                <w:szCs w:val="18"/>
              </w:rPr>
              <w:t>DCV:</w:t>
            </w: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0.5%rdg+0.03%range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ACV:</w:t>
            </w: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1%rdg+0.05%range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14:paraId="4126D0F7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深圳市华测计量</w:t>
            </w:r>
            <w:proofErr w:type="gramEnd"/>
            <w:r>
              <w:rPr>
                <w:rFonts w:hint="eastAsia"/>
                <w:sz w:val="18"/>
                <w:szCs w:val="18"/>
              </w:rPr>
              <w:t>技术有限公司</w:t>
            </w:r>
          </w:p>
        </w:tc>
        <w:tc>
          <w:tcPr>
            <w:tcW w:w="1276" w:type="dxa"/>
            <w:vAlign w:val="center"/>
          </w:tcPr>
          <w:p w14:paraId="092B6B1A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2021/9/16</w:t>
            </w:r>
          </w:p>
        </w:tc>
        <w:tc>
          <w:tcPr>
            <w:tcW w:w="784" w:type="dxa"/>
          </w:tcPr>
          <w:p w14:paraId="61B86FFA" w14:textId="77777777" w:rsidR="001D3324" w:rsidRDefault="000F083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3324" w14:paraId="5C834CE8" w14:textId="77777777" w:rsidTr="00AE2B2B">
        <w:trPr>
          <w:trHeight w:val="568"/>
          <w:jc w:val="center"/>
        </w:trPr>
        <w:tc>
          <w:tcPr>
            <w:tcW w:w="809" w:type="dxa"/>
            <w:vAlign w:val="center"/>
          </w:tcPr>
          <w:p w14:paraId="2C2018C3" w14:textId="77777777" w:rsidR="001D3324" w:rsidRPr="000F083F" w:rsidRDefault="002136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83F">
              <w:rPr>
                <w:rFonts w:hint="eastAsia"/>
                <w:color w:val="000000" w:themeColor="text1"/>
                <w:sz w:val="18"/>
                <w:szCs w:val="18"/>
              </w:rPr>
              <w:t>研发部</w:t>
            </w:r>
          </w:p>
        </w:tc>
        <w:tc>
          <w:tcPr>
            <w:tcW w:w="1275" w:type="dxa"/>
            <w:vAlign w:val="center"/>
          </w:tcPr>
          <w:p w14:paraId="6662BDCA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交流桩测试设备</w:t>
            </w:r>
          </w:p>
        </w:tc>
        <w:tc>
          <w:tcPr>
            <w:tcW w:w="1134" w:type="dxa"/>
            <w:vAlign w:val="center"/>
          </w:tcPr>
          <w:p w14:paraId="7517DD20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N19119001E</w:t>
            </w:r>
          </w:p>
        </w:tc>
        <w:tc>
          <w:tcPr>
            <w:tcW w:w="1134" w:type="dxa"/>
            <w:vAlign w:val="center"/>
          </w:tcPr>
          <w:p w14:paraId="2F8B004C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\</w:t>
            </w:r>
          </w:p>
        </w:tc>
        <w:tc>
          <w:tcPr>
            <w:tcW w:w="1134" w:type="dxa"/>
            <w:vAlign w:val="center"/>
          </w:tcPr>
          <w:p w14:paraId="02973E34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±1%</w:t>
            </w:r>
          </w:p>
        </w:tc>
        <w:tc>
          <w:tcPr>
            <w:tcW w:w="2268" w:type="dxa"/>
            <w:vAlign w:val="center"/>
          </w:tcPr>
          <w:p w14:paraId="7F39F527" w14:textId="77777777" w:rsidR="001D3324" w:rsidRPr="000504AA" w:rsidRDefault="002136DC" w:rsidP="000504AA">
            <w:pPr>
              <w:jc w:val="center"/>
              <w:rPr>
                <w:sz w:val="18"/>
                <w:szCs w:val="18"/>
              </w:rPr>
            </w:pPr>
            <w:r w:rsidRPr="000504AA">
              <w:rPr>
                <w:rFonts w:hint="eastAsia"/>
                <w:sz w:val="18"/>
                <w:szCs w:val="18"/>
              </w:rPr>
              <w:t>数字万用表</w:t>
            </w:r>
            <w:r w:rsidRPr="000504AA">
              <w:rPr>
                <w:rFonts w:hint="eastAsia"/>
                <w:sz w:val="18"/>
                <w:szCs w:val="18"/>
              </w:rPr>
              <w:t xml:space="preserve">/8846A   </w:t>
            </w:r>
            <w:r w:rsidRPr="000504AA">
              <w:rPr>
                <w:rFonts w:hint="eastAsia"/>
                <w:sz w:val="18"/>
                <w:szCs w:val="18"/>
              </w:rPr>
              <w:br/>
              <w:t>DCV</w:t>
            </w:r>
            <w:r w:rsidRPr="000504AA">
              <w:rPr>
                <w:rFonts w:hint="eastAsia"/>
                <w:sz w:val="18"/>
                <w:szCs w:val="18"/>
              </w:rPr>
              <w:t>±</w:t>
            </w:r>
            <w:r w:rsidRPr="000504AA">
              <w:rPr>
                <w:rFonts w:hint="eastAsia"/>
                <w:sz w:val="18"/>
                <w:szCs w:val="18"/>
              </w:rPr>
              <w:t>0.0035%ACV:</w:t>
            </w:r>
          </w:p>
          <w:p w14:paraId="6D7ED613" w14:textId="77777777" w:rsidR="001D3324" w:rsidRPr="000504AA" w:rsidRDefault="002136DC" w:rsidP="000504AA">
            <w:pPr>
              <w:jc w:val="center"/>
              <w:rPr>
                <w:sz w:val="18"/>
                <w:szCs w:val="18"/>
              </w:rPr>
            </w:pPr>
            <w:r w:rsidRPr="000504AA">
              <w:rPr>
                <w:rFonts w:hint="eastAsia"/>
                <w:sz w:val="18"/>
                <w:szCs w:val="18"/>
              </w:rPr>
              <w:t>±</w:t>
            </w:r>
            <w:r w:rsidRPr="000504AA">
              <w:rPr>
                <w:rFonts w:hint="eastAsia"/>
                <w:sz w:val="18"/>
                <w:szCs w:val="18"/>
              </w:rPr>
              <w:t xml:space="preserve">0.10% </w:t>
            </w:r>
          </w:p>
          <w:p w14:paraId="35E77FE1" w14:textId="77777777" w:rsidR="001D3324" w:rsidRPr="000504AA" w:rsidRDefault="002136DC" w:rsidP="000504AA">
            <w:pPr>
              <w:jc w:val="center"/>
              <w:rPr>
                <w:sz w:val="18"/>
                <w:szCs w:val="18"/>
              </w:rPr>
            </w:pPr>
            <w:r w:rsidRPr="000504AA">
              <w:rPr>
                <w:rFonts w:hint="eastAsia"/>
                <w:sz w:val="18"/>
                <w:szCs w:val="18"/>
              </w:rPr>
              <w:t>DCI:</w:t>
            </w:r>
            <w:r w:rsidRPr="000504AA">
              <w:rPr>
                <w:rFonts w:hint="eastAsia"/>
                <w:sz w:val="18"/>
                <w:szCs w:val="18"/>
              </w:rPr>
              <w:t>±</w:t>
            </w:r>
            <w:r w:rsidRPr="000504AA">
              <w:rPr>
                <w:rFonts w:hint="eastAsia"/>
                <w:sz w:val="18"/>
                <w:szCs w:val="18"/>
              </w:rPr>
              <w:t>0.07%ACI</w:t>
            </w:r>
            <w:r w:rsidRPr="000504AA">
              <w:rPr>
                <w:rFonts w:hint="eastAsia"/>
                <w:sz w:val="18"/>
                <w:szCs w:val="18"/>
              </w:rPr>
              <w:t>：</w:t>
            </w:r>
            <w:r w:rsidRPr="000504AA">
              <w:rPr>
                <w:rFonts w:hint="eastAsia"/>
                <w:sz w:val="18"/>
                <w:szCs w:val="18"/>
              </w:rPr>
              <w:br/>
            </w:r>
            <w:r w:rsidRPr="000504AA">
              <w:rPr>
                <w:rFonts w:hint="eastAsia"/>
                <w:sz w:val="18"/>
                <w:szCs w:val="18"/>
              </w:rPr>
              <w:t>±</w:t>
            </w:r>
            <w:r w:rsidRPr="000504AA">
              <w:rPr>
                <w:rFonts w:hint="eastAsia"/>
                <w:sz w:val="18"/>
                <w:szCs w:val="18"/>
              </w:rPr>
              <w:t xml:space="preserve"> 0.14%DCR:</w:t>
            </w:r>
            <w:r w:rsidRPr="000504AA">
              <w:rPr>
                <w:rFonts w:hint="eastAsia"/>
                <w:sz w:val="18"/>
                <w:szCs w:val="18"/>
              </w:rPr>
              <w:t>±</w:t>
            </w:r>
            <w:r w:rsidRPr="000504AA">
              <w:rPr>
                <w:rFonts w:hint="eastAsia"/>
                <w:sz w:val="18"/>
                <w:szCs w:val="18"/>
              </w:rPr>
              <w:t>0.015%</w:t>
            </w:r>
          </w:p>
          <w:p w14:paraId="0D21A0A6" w14:textId="77777777" w:rsidR="001D3324" w:rsidRPr="000504AA" w:rsidRDefault="002136DC" w:rsidP="000504AA">
            <w:pPr>
              <w:jc w:val="center"/>
              <w:rPr>
                <w:sz w:val="18"/>
                <w:szCs w:val="18"/>
              </w:rPr>
            </w:pPr>
            <w:r w:rsidRPr="000504AA">
              <w:rPr>
                <w:rFonts w:hint="eastAsia"/>
                <w:sz w:val="18"/>
                <w:szCs w:val="18"/>
              </w:rPr>
              <w:t>高精密分流器</w:t>
            </w:r>
          </w:p>
          <w:p w14:paraId="5E1CC5D6" w14:textId="77777777" w:rsidR="001D3324" w:rsidRDefault="002136DC" w:rsidP="000504AA">
            <w:pPr>
              <w:jc w:val="center"/>
              <w:rPr>
                <w:sz w:val="16"/>
                <w:szCs w:val="16"/>
              </w:rPr>
            </w:pPr>
            <w:proofErr w:type="spellStart"/>
            <w:r w:rsidRPr="00C47D5F">
              <w:rPr>
                <w:rFonts w:hint="eastAsia"/>
                <w:i/>
                <w:iCs/>
                <w:sz w:val="18"/>
                <w:szCs w:val="18"/>
              </w:rPr>
              <w:t>Urel</w:t>
            </w:r>
            <w:proofErr w:type="spellEnd"/>
            <w:proofErr w:type="gramStart"/>
            <w:r w:rsidRPr="000504AA">
              <w:rPr>
                <w:rFonts w:hint="eastAsia"/>
                <w:sz w:val="18"/>
                <w:szCs w:val="18"/>
              </w:rPr>
              <w:t>=(</w:t>
            </w:r>
            <w:proofErr w:type="gramEnd"/>
            <w:r w:rsidRPr="000504AA">
              <w:rPr>
                <w:rFonts w:hint="eastAsia"/>
                <w:sz w:val="18"/>
                <w:szCs w:val="18"/>
              </w:rPr>
              <w:t>0.005~0.30)%,k=2</w:t>
            </w:r>
          </w:p>
        </w:tc>
        <w:tc>
          <w:tcPr>
            <w:tcW w:w="1418" w:type="dxa"/>
            <w:vAlign w:val="center"/>
          </w:tcPr>
          <w:p w14:paraId="10DE922A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深圳市华测计量</w:t>
            </w:r>
            <w:proofErr w:type="gramEnd"/>
            <w:r>
              <w:rPr>
                <w:rFonts w:hint="eastAsia"/>
                <w:sz w:val="18"/>
                <w:szCs w:val="18"/>
              </w:rPr>
              <w:t>技术有限公司</w:t>
            </w:r>
          </w:p>
        </w:tc>
        <w:tc>
          <w:tcPr>
            <w:tcW w:w="1276" w:type="dxa"/>
            <w:vAlign w:val="center"/>
          </w:tcPr>
          <w:p w14:paraId="459A0C8E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2021/9/16</w:t>
            </w:r>
          </w:p>
        </w:tc>
        <w:tc>
          <w:tcPr>
            <w:tcW w:w="784" w:type="dxa"/>
          </w:tcPr>
          <w:p w14:paraId="41E07F60" w14:textId="77777777" w:rsidR="001D3324" w:rsidRDefault="000F083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3324" w14:paraId="5F267C32" w14:textId="77777777" w:rsidTr="00AE2B2B">
        <w:trPr>
          <w:trHeight w:val="568"/>
          <w:jc w:val="center"/>
        </w:trPr>
        <w:tc>
          <w:tcPr>
            <w:tcW w:w="809" w:type="dxa"/>
            <w:vAlign w:val="center"/>
          </w:tcPr>
          <w:p w14:paraId="342A419D" w14:textId="77777777" w:rsidR="001D3324" w:rsidRPr="000F083F" w:rsidRDefault="002136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83F">
              <w:rPr>
                <w:rFonts w:hint="eastAsia"/>
                <w:color w:val="000000" w:themeColor="text1"/>
                <w:sz w:val="18"/>
                <w:szCs w:val="18"/>
              </w:rPr>
              <w:t>研发部</w:t>
            </w:r>
          </w:p>
        </w:tc>
        <w:tc>
          <w:tcPr>
            <w:tcW w:w="1275" w:type="dxa"/>
            <w:vAlign w:val="center"/>
          </w:tcPr>
          <w:p w14:paraId="5423FC00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直流充电控制导引测试装置</w:t>
            </w:r>
          </w:p>
        </w:tc>
        <w:tc>
          <w:tcPr>
            <w:tcW w:w="1134" w:type="dxa"/>
            <w:vAlign w:val="center"/>
          </w:tcPr>
          <w:p w14:paraId="03876F49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HP-JL230</w:t>
            </w:r>
          </w:p>
        </w:tc>
        <w:tc>
          <w:tcPr>
            <w:tcW w:w="1134" w:type="dxa"/>
            <w:vAlign w:val="center"/>
          </w:tcPr>
          <w:p w14:paraId="7DC4EA7B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LD-02A</w:t>
            </w:r>
          </w:p>
        </w:tc>
        <w:tc>
          <w:tcPr>
            <w:tcW w:w="1134" w:type="dxa"/>
            <w:vAlign w:val="center"/>
          </w:tcPr>
          <w:p w14:paraId="06645BE9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±1%</w:t>
            </w:r>
          </w:p>
        </w:tc>
        <w:tc>
          <w:tcPr>
            <w:tcW w:w="2268" w:type="dxa"/>
            <w:vAlign w:val="center"/>
          </w:tcPr>
          <w:p w14:paraId="5326AA6C" w14:textId="77777777" w:rsidR="001D3324" w:rsidRPr="000504AA" w:rsidRDefault="002136DC" w:rsidP="000504AA">
            <w:pPr>
              <w:jc w:val="center"/>
              <w:rPr>
                <w:sz w:val="18"/>
                <w:szCs w:val="18"/>
              </w:rPr>
            </w:pPr>
            <w:r w:rsidRPr="000504AA">
              <w:rPr>
                <w:rFonts w:hint="eastAsia"/>
                <w:sz w:val="18"/>
                <w:szCs w:val="18"/>
              </w:rPr>
              <w:t>数字万用表</w:t>
            </w:r>
            <w:r w:rsidRPr="000504AA">
              <w:rPr>
                <w:rFonts w:hint="eastAsia"/>
                <w:sz w:val="18"/>
                <w:szCs w:val="18"/>
              </w:rPr>
              <w:t xml:space="preserve">/8846A   </w:t>
            </w:r>
            <w:r w:rsidRPr="000504AA">
              <w:rPr>
                <w:rFonts w:hint="eastAsia"/>
                <w:sz w:val="18"/>
                <w:szCs w:val="18"/>
              </w:rPr>
              <w:br/>
              <w:t>DCV</w:t>
            </w:r>
            <w:r w:rsidRPr="000504AA">
              <w:rPr>
                <w:rFonts w:hint="eastAsia"/>
                <w:sz w:val="18"/>
                <w:szCs w:val="18"/>
              </w:rPr>
              <w:t>±</w:t>
            </w:r>
            <w:r w:rsidRPr="000504AA">
              <w:rPr>
                <w:rFonts w:hint="eastAsia"/>
                <w:sz w:val="18"/>
                <w:szCs w:val="18"/>
              </w:rPr>
              <w:t>0.0035%ACV:</w:t>
            </w:r>
          </w:p>
          <w:p w14:paraId="0D64D498" w14:textId="77777777" w:rsidR="001D3324" w:rsidRPr="000504AA" w:rsidRDefault="002136DC" w:rsidP="000504AA">
            <w:pPr>
              <w:jc w:val="center"/>
              <w:rPr>
                <w:sz w:val="18"/>
                <w:szCs w:val="18"/>
              </w:rPr>
            </w:pPr>
            <w:r w:rsidRPr="000504AA">
              <w:rPr>
                <w:rFonts w:hint="eastAsia"/>
                <w:sz w:val="18"/>
                <w:szCs w:val="18"/>
              </w:rPr>
              <w:t>±</w:t>
            </w:r>
            <w:r w:rsidRPr="000504AA">
              <w:rPr>
                <w:rFonts w:hint="eastAsia"/>
                <w:sz w:val="18"/>
                <w:szCs w:val="18"/>
              </w:rPr>
              <w:t xml:space="preserve">0.10% </w:t>
            </w:r>
          </w:p>
          <w:p w14:paraId="703C7926" w14:textId="77777777" w:rsidR="001D3324" w:rsidRPr="000504AA" w:rsidRDefault="002136DC" w:rsidP="000504AA">
            <w:pPr>
              <w:jc w:val="center"/>
              <w:rPr>
                <w:sz w:val="18"/>
                <w:szCs w:val="18"/>
              </w:rPr>
            </w:pPr>
            <w:r w:rsidRPr="000504AA">
              <w:rPr>
                <w:rFonts w:hint="eastAsia"/>
                <w:sz w:val="18"/>
                <w:szCs w:val="18"/>
              </w:rPr>
              <w:t>DCI:</w:t>
            </w:r>
            <w:r w:rsidRPr="000504AA">
              <w:rPr>
                <w:rFonts w:hint="eastAsia"/>
                <w:sz w:val="18"/>
                <w:szCs w:val="18"/>
              </w:rPr>
              <w:t>±</w:t>
            </w:r>
            <w:r w:rsidRPr="000504AA">
              <w:rPr>
                <w:rFonts w:hint="eastAsia"/>
                <w:sz w:val="18"/>
                <w:szCs w:val="18"/>
              </w:rPr>
              <w:t>0.07%ACI</w:t>
            </w:r>
            <w:r w:rsidRPr="000504AA">
              <w:rPr>
                <w:rFonts w:hint="eastAsia"/>
                <w:sz w:val="18"/>
                <w:szCs w:val="18"/>
              </w:rPr>
              <w:t>：</w:t>
            </w:r>
            <w:r w:rsidRPr="000504AA">
              <w:rPr>
                <w:rFonts w:hint="eastAsia"/>
                <w:sz w:val="18"/>
                <w:szCs w:val="18"/>
              </w:rPr>
              <w:br/>
            </w:r>
            <w:r w:rsidRPr="000504AA">
              <w:rPr>
                <w:rFonts w:hint="eastAsia"/>
                <w:sz w:val="18"/>
                <w:szCs w:val="18"/>
              </w:rPr>
              <w:t>±</w:t>
            </w:r>
            <w:r w:rsidRPr="000504AA">
              <w:rPr>
                <w:rFonts w:hint="eastAsia"/>
                <w:sz w:val="18"/>
                <w:szCs w:val="18"/>
              </w:rPr>
              <w:t xml:space="preserve"> 0.14%DCR:</w:t>
            </w:r>
            <w:r w:rsidRPr="000504AA">
              <w:rPr>
                <w:rFonts w:hint="eastAsia"/>
                <w:sz w:val="18"/>
                <w:szCs w:val="18"/>
              </w:rPr>
              <w:t>±</w:t>
            </w:r>
            <w:r w:rsidRPr="000504AA">
              <w:rPr>
                <w:rFonts w:hint="eastAsia"/>
                <w:sz w:val="18"/>
                <w:szCs w:val="18"/>
              </w:rPr>
              <w:t>0.015%</w:t>
            </w:r>
          </w:p>
          <w:p w14:paraId="5B008DE8" w14:textId="77777777" w:rsidR="001D3324" w:rsidRPr="000504AA" w:rsidRDefault="002136DC" w:rsidP="000504AA">
            <w:pPr>
              <w:jc w:val="center"/>
              <w:rPr>
                <w:sz w:val="18"/>
                <w:szCs w:val="18"/>
              </w:rPr>
            </w:pPr>
            <w:r w:rsidRPr="000504AA">
              <w:rPr>
                <w:rFonts w:hint="eastAsia"/>
                <w:sz w:val="18"/>
                <w:szCs w:val="18"/>
              </w:rPr>
              <w:t>高精密分流器</w:t>
            </w:r>
          </w:p>
          <w:p w14:paraId="3F50D4B9" w14:textId="77777777" w:rsidR="001D3324" w:rsidRDefault="002136DC" w:rsidP="000504AA">
            <w:pPr>
              <w:jc w:val="center"/>
              <w:rPr>
                <w:sz w:val="16"/>
                <w:szCs w:val="16"/>
              </w:rPr>
            </w:pPr>
            <w:proofErr w:type="spellStart"/>
            <w:r w:rsidRPr="00C47D5F">
              <w:rPr>
                <w:rFonts w:hint="eastAsia"/>
                <w:i/>
                <w:iCs/>
                <w:sz w:val="18"/>
                <w:szCs w:val="18"/>
              </w:rPr>
              <w:t>Urel</w:t>
            </w:r>
            <w:proofErr w:type="spellEnd"/>
            <w:proofErr w:type="gramStart"/>
            <w:r w:rsidRPr="000504AA">
              <w:rPr>
                <w:rFonts w:hint="eastAsia"/>
                <w:sz w:val="18"/>
                <w:szCs w:val="18"/>
              </w:rPr>
              <w:t>=(</w:t>
            </w:r>
            <w:proofErr w:type="gramEnd"/>
            <w:r w:rsidRPr="000504AA">
              <w:rPr>
                <w:rFonts w:hint="eastAsia"/>
                <w:sz w:val="18"/>
                <w:szCs w:val="18"/>
              </w:rPr>
              <w:t>0.005~0.30)%,k=2</w:t>
            </w:r>
          </w:p>
        </w:tc>
        <w:tc>
          <w:tcPr>
            <w:tcW w:w="1418" w:type="dxa"/>
            <w:vAlign w:val="center"/>
          </w:tcPr>
          <w:p w14:paraId="1AFD9613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深圳市华测计量</w:t>
            </w:r>
            <w:proofErr w:type="gramEnd"/>
            <w:r>
              <w:rPr>
                <w:rFonts w:hint="eastAsia"/>
                <w:sz w:val="18"/>
                <w:szCs w:val="18"/>
              </w:rPr>
              <w:t>技术有限公司</w:t>
            </w:r>
          </w:p>
        </w:tc>
        <w:tc>
          <w:tcPr>
            <w:tcW w:w="1276" w:type="dxa"/>
            <w:vAlign w:val="center"/>
          </w:tcPr>
          <w:p w14:paraId="0D731AB7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2021/9/16</w:t>
            </w:r>
          </w:p>
        </w:tc>
        <w:tc>
          <w:tcPr>
            <w:tcW w:w="784" w:type="dxa"/>
          </w:tcPr>
          <w:p w14:paraId="13D4A0B8" w14:textId="77777777" w:rsidR="001D3324" w:rsidRDefault="000F083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3324" w14:paraId="01C4D9A9" w14:textId="77777777" w:rsidTr="00AE2B2B">
        <w:trPr>
          <w:trHeight w:val="568"/>
          <w:jc w:val="center"/>
        </w:trPr>
        <w:tc>
          <w:tcPr>
            <w:tcW w:w="809" w:type="dxa"/>
            <w:vAlign w:val="center"/>
          </w:tcPr>
          <w:p w14:paraId="627783B2" w14:textId="77777777" w:rsidR="001D3324" w:rsidRPr="000F083F" w:rsidRDefault="002136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83F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275" w:type="dxa"/>
            <w:vAlign w:val="center"/>
          </w:tcPr>
          <w:p w14:paraId="1E043555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单相电能表检定装置</w:t>
            </w:r>
          </w:p>
        </w:tc>
        <w:tc>
          <w:tcPr>
            <w:tcW w:w="1134" w:type="dxa"/>
            <w:vAlign w:val="center"/>
          </w:tcPr>
          <w:p w14:paraId="227EC669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1913007</w:t>
            </w:r>
          </w:p>
        </w:tc>
        <w:tc>
          <w:tcPr>
            <w:tcW w:w="1134" w:type="dxa"/>
            <w:vAlign w:val="center"/>
          </w:tcPr>
          <w:p w14:paraId="748E7D63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NZ2011-64</w:t>
            </w:r>
          </w:p>
        </w:tc>
        <w:tc>
          <w:tcPr>
            <w:tcW w:w="1134" w:type="dxa"/>
            <w:vAlign w:val="center"/>
          </w:tcPr>
          <w:p w14:paraId="196D379A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0.1级</w:t>
            </w:r>
          </w:p>
        </w:tc>
        <w:tc>
          <w:tcPr>
            <w:tcW w:w="2268" w:type="dxa"/>
            <w:vAlign w:val="center"/>
          </w:tcPr>
          <w:p w14:paraId="0DFAD382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三相电能</w:t>
            </w:r>
            <w:proofErr w:type="gramStart"/>
            <w:r>
              <w:rPr>
                <w:rFonts w:hint="eastAsia"/>
                <w:sz w:val="18"/>
                <w:szCs w:val="18"/>
              </w:rPr>
              <w:t>表标准</w:t>
            </w:r>
            <w:proofErr w:type="gramEnd"/>
            <w:r>
              <w:rPr>
                <w:rFonts w:hint="eastAsia"/>
                <w:sz w:val="18"/>
                <w:szCs w:val="18"/>
              </w:rPr>
              <w:t>装置</w:t>
            </w:r>
          </w:p>
          <w:p w14:paraId="6A90DD6B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电压：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×（</w:t>
            </w:r>
            <w:r>
              <w:rPr>
                <w:rFonts w:hint="eastAsia"/>
                <w:sz w:val="18"/>
                <w:szCs w:val="18"/>
              </w:rPr>
              <w:t>30~500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V</w:t>
            </w:r>
            <w:r>
              <w:rPr>
                <w:rFonts w:hint="eastAsia"/>
                <w:sz w:val="18"/>
                <w:szCs w:val="18"/>
              </w:rPr>
              <w:t>电流：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×（</w:t>
            </w:r>
            <w:r>
              <w:rPr>
                <w:rFonts w:hint="eastAsia"/>
                <w:sz w:val="18"/>
                <w:szCs w:val="18"/>
              </w:rPr>
              <w:t>0.01~160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418" w:type="dxa"/>
            <w:vAlign w:val="center"/>
          </w:tcPr>
          <w:p w14:paraId="528B3EBE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14:paraId="42F2D5F1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2022/3/14</w:t>
            </w:r>
          </w:p>
        </w:tc>
        <w:tc>
          <w:tcPr>
            <w:tcW w:w="784" w:type="dxa"/>
          </w:tcPr>
          <w:p w14:paraId="79064CFF" w14:textId="77777777" w:rsidR="001D3324" w:rsidRDefault="000F083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3324" w14:paraId="3FA5FC80" w14:textId="77777777" w:rsidTr="00AE2B2B">
        <w:trPr>
          <w:trHeight w:val="568"/>
          <w:jc w:val="center"/>
        </w:trPr>
        <w:tc>
          <w:tcPr>
            <w:tcW w:w="809" w:type="dxa"/>
            <w:vAlign w:val="center"/>
          </w:tcPr>
          <w:p w14:paraId="77DEE828" w14:textId="77777777" w:rsidR="001D3324" w:rsidRPr="000F083F" w:rsidRDefault="002136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083F"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生产部</w:t>
            </w:r>
          </w:p>
        </w:tc>
        <w:tc>
          <w:tcPr>
            <w:tcW w:w="1275" w:type="dxa"/>
            <w:vAlign w:val="center"/>
          </w:tcPr>
          <w:p w14:paraId="3D7D367A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炉温测试仪</w:t>
            </w:r>
          </w:p>
        </w:tc>
        <w:tc>
          <w:tcPr>
            <w:tcW w:w="1134" w:type="dxa"/>
            <w:vAlign w:val="center"/>
          </w:tcPr>
          <w:p w14:paraId="079FBF1D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HP-JL272</w:t>
            </w:r>
          </w:p>
        </w:tc>
        <w:tc>
          <w:tcPr>
            <w:tcW w:w="1134" w:type="dxa"/>
            <w:vAlign w:val="center"/>
          </w:tcPr>
          <w:p w14:paraId="16737861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KIC start</w:t>
            </w:r>
          </w:p>
        </w:tc>
        <w:tc>
          <w:tcPr>
            <w:tcW w:w="1134" w:type="dxa"/>
            <w:vAlign w:val="center"/>
          </w:tcPr>
          <w:p w14:paraId="66DDE798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±2℃</w:t>
            </w:r>
          </w:p>
        </w:tc>
        <w:tc>
          <w:tcPr>
            <w:tcW w:w="2268" w:type="dxa"/>
            <w:vAlign w:val="center"/>
          </w:tcPr>
          <w:p w14:paraId="6A0AA18F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热工多功能校准器</w:t>
            </w:r>
          </w:p>
          <w:p w14:paraId="34E4E801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热电偶部分</w:t>
            </w:r>
          </w:p>
          <w:p w14:paraId="4CA54E45" w14:textId="77777777" w:rsidR="001D3324" w:rsidRDefault="002136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</w:t>
            </w:r>
            <w:r w:rsidRPr="00C47D5F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0.01~0.72</w:t>
            </w:r>
            <w:r>
              <w:rPr>
                <w:rFonts w:hint="eastAsia"/>
                <w:sz w:val="18"/>
                <w:szCs w:val="18"/>
              </w:rPr>
              <w:t>）℃，</w:t>
            </w:r>
            <w:r w:rsidRPr="00C47D5F"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 w14:paraId="7CB89A15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热电阻部分：</w:t>
            </w:r>
            <w:r w:rsidRPr="00C47D5F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=0.15</w:t>
            </w:r>
            <w:r>
              <w:rPr>
                <w:rFonts w:hint="eastAsia"/>
                <w:sz w:val="18"/>
                <w:szCs w:val="18"/>
              </w:rPr>
              <w:t>℃，</w:t>
            </w:r>
            <w:r w:rsidRPr="00C47D5F"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418" w:type="dxa"/>
            <w:vAlign w:val="center"/>
          </w:tcPr>
          <w:p w14:paraId="50FC22D8" w14:textId="77777777" w:rsidR="001D3324" w:rsidRDefault="002136D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深圳市华测计量</w:t>
            </w:r>
            <w:proofErr w:type="gramEnd"/>
            <w:r>
              <w:rPr>
                <w:rFonts w:hint="eastAsia"/>
                <w:sz w:val="18"/>
                <w:szCs w:val="18"/>
              </w:rPr>
              <w:t>技术有限公司</w:t>
            </w:r>
          </w:p>
        </w:tc>
        <w:tc>
          <w:tcPr>
            <w:tcW w:w="1276" w:type="dxa"/>
            <w:vAlign w:val="center"/>
          </w:tcPr>
          <w:p w14:paraId="73D1A530" w14:textId="77777777" w:rsidR="001D3324" w:rsidRDefault="00213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2022/3/4</w:t>
            </w:r>
          </w:p>
        </w:tc>
        <w:tc>
          <w:tcPr>
            <w:tcW w:w="784" w:type="dxa"/>
          </w:tcPr>
          <w:p w14:paraId="4CBB11C8" w14:textId="77777777" w:rsidR="001D3324" w:rsidRDefault="000F083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3324" w14:paraId="49024D52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5DD481FB" w14:textId="77777777" w:rsidR="001D3324" w:rsidRPr="000F083F" w:rsidRDefault="002136D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C8B5EF6" w14:textId="77777777" w:rsidR="001D3324" w:rsidRPr="000F083F" w:rsidRDefault="002136DC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  <w:r w:rsidRPr="000F083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公司已制定《</w:t>
            </w:r>
            <w:r w:rsidR="000F083F" w:rsidRPr="000F083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测量设备</w:t>
            </w:r>
            <w:r w:rsidRPr="000F083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计量确认管理</w:t>
            </w:r>
            <w:r w:rsidR="000F083F" w:rsidRPr="000F083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控制</w:t>
            </w:r>
            <w:r w:rsidRPr="000F083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程序》、《外部供方管理程序》，《</w:t>
            </w:r>
            <w:r w:rsidR="000F083F" w:rsidRPr="000F083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量值</w:t>
            </w:r>
            <w:r w:rsidRPr="000F083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溯源管理程序》，公司</w:t>
            </w:r>
            <w:r w:rsidR="000F083F" w:rsidRPr="000F083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未</w:t>
            </w:r>
            <w:r w:rsidRPr="000F083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建最高计量标准项，测量设备由</w:t>
            </w:r>
            <w:r w:rsidR="000F083F" w:rsidRPr="000F083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质检部</w:t>
            </w:r>
            <w:r w:rsidRPr="000F083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负责溯源。公司测量设备全部委托</w:t>
            </w:r>
            <w:bookmarkStart w:id="0" w:name="_Hlk106196096"/>
            <w:r w:rsidR="000F083F" w:rsidRPr="000F083F">
              <w:rPr>
                <w:rFonts w:hint="eastAsia"/>
                <w:color w:val="000000" w:themeColor="text1"/>
                <w:sz w:val="24"/>
                <w:szCs w:val="24"/>
              </w:rPr>
              <w:t>江苏省计量科学研究院</w:t>
            </w:r>
            <w:r w:rsidRPr="000F083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proofErr w:type="gramStart"/>
            <w:r w:rsidR="000F083F" w:rsidRPr="000F083F">
              <w:rPr>
                <w:rFonts w:hint="eastAsia"/>
                <w:color w:val="000000" w:themeColor="text1"/>
                <w:sz w:val="24"/>
                <w:szCs w:val="24"/>
              </w:rPr>
              <w:t>深圳市华测计量</w:t>
            </w:r>
            <w:proofErr w:type="gramEnd"/>
            <w:r w:rsidR="000F083F" w:rsidRPr="000F083F">
              <w:rPr>
                <w:rFonts w:hint="eastAsia"/>
                <w:color w:val="000000" w:themeColor="text1"/>
                <w:sz w:val="24"/>
                <w:szCs w:val="24"/>
              </w:rPr>
              <w:t>技术有限公司</w:t>
            </w:r>
            <w:r w:rsidRPr="000F083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等</w:t>
            </w:r>
            <w:bookmarkEnd w:id="0"/>
            <w:r w:rsidRPr="000F083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机构检定/校准，</w:t>
            </w:r>
            <w:r w:rsidR="000F083F" w:rsidRPr="000F083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检定</w:t>
            </w:r>
            <w:r w:rsidRPr="000F083F"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  <w:t>/</w:t>
            </w:r>
            <w:r w:rsidR="000F083F" w:rsidRPr="000F083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校准</w:t>
            </w:r>
            <w:r w:rsidRPr="000F083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证书由</w:t>
            </w:r>
            <w:r w:rsidR="000F083F" w:rsidRPr="000F083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质检部</w:t>
            </w:r>
            <w:r w:rsidRPr="000F083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保存。根据抽查情况，该公司的校准情况符合溯源性要求。</w:t>
            </w:r>
          </w:p>
          <w:p w14:paraId="49C6E8F8" w14:textId="77777777" w:rsidR="001D3324" w:rsidRPr="000F083F" w:rsidRDefault="001D3324">
            <w:pPr>
              <w:rPr>
                <w:color w:val="000000" w:themeColor="text1"/>
                <w:sz w:val="24"/>
                <w:szCs w:val="24"/>
              </w:rPr>
            </w:pPr>
          </w:p>
          <w:p w14:paraId="6EE4579E" w14:textId="77777777" w:rsidR="001D3324" w:rsidRDefault="001D332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D3324" w14:paraId="1EDAEAD2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785D259E" w14:textId="77777777" w:rsidR="001D3324" w:rsidRDefault="002136D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F083F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F083F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F083F">
              <w:rPr>
                <w:rFonts w:ascii="Times New Roman" w:eastAsia="宋体" w:hAnsi="Times New Roman" w:cs="Times New Roman" w:hint="eastAsia"/>
                <w:szCs w:val="21"/>
              </w:rPr>
              <w:t xml:space="preserve"> 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0F083F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F083F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28790EA5" w14:textId="6B9EA148" w:rsidR="001D3324" w:rsidRPr="000542C9" w:rsidRDefault="00D91B98" w:rsidP="000542C9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9E06DDF" wp14:editId="1F8FD03C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72390</wp:posOffset>
                  </wp:positionV>
                  <wp:extent cx="965200" cy="34417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136DC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2136DC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2136D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542C9">
              <w:rPr>
                <w:noProof/>
              </w:rPr>
              <w:drawing>
                <wp:inline distT="0" distB="0" distL="0" distR="0" wp14:anchorId="7ECE653D" wp14:editId="4F0ECA46">
                  <wp:extent cx="704850" cy="314325"/>
                  <wp:effectExtent l="19050" t="0" r="0" b="0"/>
                  <wp:docPr id="4" name="图片 1" descr="C:\Users\mac\AppData\Local\Temp\ksohtml1760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c\AppData\Local\Temp\ksohtml1760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136DC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0542C9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</w:t>
            </w:r>
            <w:r w:rsidR="002136DC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47338750" w14:textId="77777777" w:rsidR="001D3324" w:rsidRDefault="001D332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F6F3D33" w14:textId="77777777" w:rsidR="001D3324" w:rsidRDefault="001D3324"/>
    <w:p w14:paraId="798BAF3B" w14:textId="77777777" w:rsidR="001D3324" w:rsidRDefault="002136DC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1D3324" w:rsidSect="001D3324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8C361" w14:textId="77777777" w:rsidR="00C47F4C" w:rsidRDefault="00C47F4C" w:rsidP="001D3324">
      <w:r>
        <w:separator/>
      </w:r>
    </w:p>
  </w:endnote>
  <w:endnote w:type="continuationSeparator" w:id="0">
    <w:p w14:paraId="62985E2B" w14:textId="77777777" w:rsidR="00C47F4C" w:rsidRDefault="00C47F4C" w:rsidP="001D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6FE4" w14:textId="77777777" w:rsidR="001D3324" w:rsidRDefault="001D3324">
    <w:pPr>
      <w:pStyle w:val="a5"/>
    </w:pPr>
  </w:p>
  <w:p w14:paraId="012B586C" w14:textId="77777777" w:rsidR="001D3324" w:rsidRDefault="001D3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2F58B" w14:textId="77777777" w:rsidR="00C47F4C" w:rsidRDefault="00C47F4C" w:rsidP="001D3324">
      <w:r>
        <w:separator/>
      </w:r>
    </w:p>
  </w:footnote>
  <w:footnote w:type="continuationSeparator" w:id="0">
    <w:p w14:paraId="5AEDB3BD" w14:textId="77777777" w:rsidR="00C47F4C" w:rsidRDefault="00C47F4C" w:rsidP="001D3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6A86" w14:textId="77777777" w:rsidR="001D3324" w:rsidRDefault="002136DC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F6FB795" wp14:editId="1BE2A3F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2A46C8D" w14:textId="77777777" w:rsidR="001D3324" w:rsidRDefault="00C47F4C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0B86C6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309.75pt;margin-top:6pt;width:215.85pt;height:20.6pt;z-index:251657728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1c64vXAAAACgEAAA8AAAAAAAAAAQAgAAAAIgAAAGRy&#10;cy9kb3ducmV2LnhtbFBLAQIUABQAAAAIAIdO4kAIgUHYzQEAAI4DAAAOAAAAAAAAAAEAIAAAACYB&#10;AABkcnMvZTJvRG9jLnhtbFBLBQYAAAAABgAGAFkBAABlBQAAAAA=&#10;" stroked="f">
          <v:textbox>
            <w:txbxContent>
              <w:p w14:paraId="7D0B4ADB" w14:textId="77777777" w:rsidR="001D3324" w:rsidRDefault="002136D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136D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8E516D7" w14:textId="77777777" w:rsidR="001D3324" w:rsidRDefault="002136DC" w:rsidP="000F083F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7AA2A1A" w14:textId="77777777" w:rsidR="001D3324" w:rsidRDefault="00C47F4C">
    <w:r>
      <w:pict w14:anchorId="1E2498EC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3" type="#_x0000_t32" style="position:absolute;left:0;text-align:left;margin-left:-.45pt;margin-top:3pt;width:526.05pt;height:0;z-index:251658752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JJ0nh1AAAAAYBAAAPAAAAAAAAAAEAIAAAACIAAABkcnMvZG93bnJldi54bWxQSwECFAAU&#10;AAAACACHTuJAgnm65vUBAADmAwAADgAAAAAAAAABACAAAAAjAQAAZHJzL2Uyb0RvYy54bWxQSwUG&#10;AAAAAAYABgBZAQAAigUAAAAA&#10;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M5NDY0OTkyYWM1Y2YxMmIwNzdlMzRmN2Q3N2I1NDcifQ=="/>
  </w:docVars>
  <w:rsids>
    <w:rsidRoot w:val="009F652A"/>
    <w:rsid w:val="000504AA"/>
    <w:rsid w:val="000542C9"/>
    <w:rsid w:val="000A236E"/>
    <w:rsid w:val="000C6E88"/>
    <w:rsid w:val="000F083F"/>
    <w:rsid w:val="00141F79"/>
    <w:rsid w:val="001C0853"/>
    <w:rsid w:val="001D3324"/>
    <w:rsid w:val="001E0FBE"/>
    <w:rsid w:val="001E7B9C"/>
    <w:rsid w:val="002136DC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F7ABC"/>
    <w:rsid w:val="00424CB0"/>
    <w:rsid w:val="0044252F"/>
    <w:rsid w:val="0045649A"/>
    <w:rsid w:val="00474F39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08FD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B1F29"/>
    <w:rsid w:val="009C0E51"/>
    <w:rsid w:val="009C6468"/>
    <w:rsid w:val="009D3F5B"/>
    <w:rsid w:val="009E059D"/>
    <w:rsid w:val="009F652A"/>
    <w:rsid w:val="00A10BE3"/>
    <w:rsid w:val="00A13FE4"/>
    <w:rsid w:val="00A35855"/>
    <w:rsid w:val="00A479BC"/>
    <w:rsid w:val="00A60DEA"/>
    <w:rsid w:val="00AA60B9"/>
    <w:rsid w:val="00AB3CF0"/>
    <w:rsid w:val="00AD4B1E"/>
    <w:rsid w:val="00AE2B2B"/>
    <w:rsid w:val="00AF1461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47D5F"/>
    <w:rsid w:val="00C47F4C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91B98"/>
    <w:rsid w:val="00DB6F8B"/>
    <w:rsid w:val="00DD3B11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8955281"/>
    <w:rsid w:val="0D091A8B"/>
    <w:rsid w:val="0E6F0323"/>
    <w:rsid w:val="106317C1"/>
    <w:rsid w:val="11196324"/>
    <w:rsid w:val="11661E8D"/>
    <w:rsid w:val="122136E2"/>
    <w:rsid w:val="149A777C"/>
    <w:rsid w:val="14BC4A25"/>
    <w:rsid w:val="21C405FE"/>
    <w:rsid w:val="249C7E16"/>
    <w:rsid w:val="2A930A9D"/>
    <w:rsid w:val="2BC730F4"/>
    <w:rsid w:val="303F421A"/>
    <w:rsid w:val="339637BD"/>
    <w:rsid w:val="371F5B92"/>
    <w:rsid w:val="3F0726A4"/>
    <w:rsid w:val="4110479E"/>
    <w:rsid w:val="4206500A"/>
    <w:rsid w:val="47F24BFD"/>
    <w:rsid w:val="497D499A"/>
    <w:rsid w:val="4D896004"/>
    <w:rsid w:val="541303D5"/>
    <w:rsid w:val="54954B72"/>
    <w:rsid w:val="555F71A4"/>
    <w:rsid w:val="559E0172"/>
    <w:rsid w:val="61A62889"/>
    <w:rsid w:val="63952BB5"/>
    <w:rsid w:val="673F4B0E"/>
    <w:rsid w:val="6DBB3B60"/>
    <w:rsid w:val="6DE41069"/>
    <w:rsid w:val="6FBF39C1"/>
    <w:rsid w:val="70D50190"/>
    <w:rsid w:val="70DC1E23"/>
    <w:rsid w:val="741C1C07"/>
    <w:rsid w:val="7B18314A"/>
    <w:rsid w:val="7B94617F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4924FE8"/>
  <w15:docId w15:val="{C2D5E549-A44B-403C-AE74-155632F0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3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D33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D3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D3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D3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1D332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332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D3324"/>
    <w:pPr>
      <w:ind w:firstLineChars="200" w:firstLine="420"/>
    </w:pPr>
  </w:style>
  <w:style w:type="character" w:customStyle="1" w:styleId="CharChar1">
    <w:name w:val="Char Char1"/>
    <w:qFormat/>
    <w:locked/>
    <w:rsid w:val="001D332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D33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42</cp:revision>
  <dcterms:created xsi:type="dcterms:W3CDTF">2015-11-02T14:51:00Z</dcterms:created>
  <dcterms:modified xsi:type="dcterms:W3CDTF">2022-06-15T06:51:00Z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873EC49A61254398BD807C2EC4223D7C</vt:lpwstr>
  </property>
</Properties>
</file>