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4386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0098-2020-2022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pPr w:leftFromText="180" w:rightFromText="180" w:vertAnchor="text" w:horzAnchor="page" w:tblpX="1206" w:tblpY="898"/>
        <w:tblOverlap w:val="never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进水阀座</w:t>
            </w:r>
            <w:r>
              <w:rPr>
                <w:rFonts w:hint="eastAsia"/>
              </w:rPr>
              <w:t>外径尺寸测量</w:t>
            </w:r>
          </w:p>
        </w:tc>
        <w:tc>
          <w:tcPr>
            <w:tcW w:w="260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105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1)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JT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TZ</w:t>
            </w:r>
            <w:r>
              <w:rPr>
                <w:rFonts w:hint="eastAsia"/>
              </w:rPr>
              <w:t>CL-01</w:t>
            </w:r>
            <w:r>
              <w:rPr>
                <w:rFonts w:hint="eastAsia"/>
                <w:lang w:eastAsia="zh-CN"/>
              </w:rPr>
              <w:t>进水阀座</w:t>
            </w:r>
            <w:r>
              <w:rPr>
                <w:rFonts w:hint="eastAsia"/>
              </w:rPr>
              <w:t>外径尺寸</w:t>
            </w:r>
            <w:r>
              <w:rPr>
                <w:rFonts w:hint="eastAsia"/>
                <w:lang w:val="en-US" w:eastAsia="zh-CN"/>
              </w:rPr>
              <w:t>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eastAsia="zh-CN"/>
              </w:rPr>
              <w:t>进水阀座</w:t>
            </w:r>
            <w:r>
              <w:rPr>
                <w:rFonts w:hint="eastAsia"/>
              </w:rPr>
              <w:t>外径尺寸检验控制在</w:t>
            </w:r>
            <w:r>
              <w:rPr>
                <w:rFonts w:hint="eastAsia"/>
                <w:lang w:val="en-US" w:eastAsia="zh-CN"/>
              </w:rPr>
              <w:t>T=0.2mm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×1/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=0.</w:t>
            </w:r>
            <w:r>
              <w:rPr>
                <w:rFonts w:hint="eastAsia"/>
                <w:lang w:val="en-US" w:eastAsia="zh-CN"/>
              </w:rPr>
              <w:t>067</w:t>
            </w:r>
            <w:r>
              <w:rPr>
                <w:rFonts w:hint="eastAsia"/>
              </w:rPr>
              <w:t>mm,( （取1/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）)；</w:t>
            </w:r>
          </w:p>
          <w:p>
            <w:pPr>
              <w:spacing w:line="440" w:lineRule="exact"/>
            </w:pPr>
          </w:p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．选择（0-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 游标卡尺，</w:t>
            </w:r>
            <w:r>
              <w:rPr>
                <w:rFonts w:hint="eastAsia"/>
                <w:lang w:val="en-US" w:eastAsia="zh-CN"/>
              </w:rPr>
              <w:t>即可满足要求。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</w:t>
            </w:r>
            <w:r>
              <w:rPr>
                <w:rFonts w:hint="eastAsia"/>
                <w:lang w:val="en-US" w:eastAsia="zh-CN"/>
              </w:rPr>
              <w:t>日</w:t>
            </w:r>
            <w:r>
              <w:rPr>
                <w:rFonts w:hint="eastAsia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游标卡尺</w:t>
            </w:r>
            <w:r>
              <w:rPr>
                <w:rFonts w:hint="eastAsia"/>
                <w:lang w:val="en-US" w:eastAsia="zh-CN"/>
              </w:rPr>
              <w:t>/4386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0)mm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822006316-001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2022.5.26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222" w:type="dxa"/>
          </w:tcPr>
          <w:p/>
        </w:tc>
        <w:tc>
          <w:tcPr>
            <w:tcW w:w="1375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1.测量设备的测量范围是（0-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）mm，游标卡尺在检测Φ</w:t>
            </w:r>
            <w:r>
              <w:rPr>
                <w:rFonts w:hint="eastAsia"/>
                <w:lang w:val="en-US" w:eastAsia="zh-CN"/>
              </w:rPr>
              <w:t>105</w:t>
            </w:r>
            <w:r>
              <w:rPr>
                <w:rFonts w:hint="eastAsia"/>
              </w:rPr>
              <w:t>mm处，最大允许误差为±0.0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mm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  <w:lang w:eastAsia="zh-CN"/>
              </w:rPr>
              <w:t>进水阀座</w:t>
            </w:r>
            <w:r>
              <w:rPr>
                <w:rFonts w:hint="eastAsia"/>
              </w:rPr>
              <w:t>外径尺寸控制在（</w:t>
            </w:r>
            <w:r>
              <w:rPr>
                <w:rFonts w:hint="eastAsia"/>
                <w:lang w:val="en-US" w:eastAsia="zh-CN"/>
              </w:rPr>
              <w:t>104.9-105.1</w:t>
            </w:r>
            <w:r>
              <w:rPr>
                <w:rFonts w:hint="eastAsia"/>
              </w:rPr>
              <w:t>）mm，测量最大允差为0.</w:t>
            </w:r>
            <w:r>
              <w:rPr>
                <w:rFonts w:hint="eastAsia"/>
                <w:lang w:val="en-US" w:eastAsia="zh-CN"/>
              </w:rPr>
              <w:t>067</w:t>
            </w:r>
            <w:r>
              <w:rPr>
                <w:rFonts w:hint="eastAsia"/>
              </w:rPr>
              <w:t>mm。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3"/>
              <w:ind w:left="420" w:leftChars="200" w:firstLine="0" w:firstLineChars="0"/>
            </w:pPr>
            <w:r>
              <w:rPr>
                <w:rFonts w:hint="eastAsia"/>
              </w:rPr>
              <w:t>2.验证合格证书及标识：该游标卡尺通过计量确认合格后，填写计量确认验证纪录并粘贴确认标识。</w:t>
            </w:r>
          </w:p>
          <w:p>
            <w:pPr>
              <w:pStyle w:val="13"/>
              <w:ind w:firstLine="0" w:firstLineChars="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杨丽华</w:t>
            </w:r>
            <w:r>
              <w:rPr>
                <w:rFonts w:hint="eastAsia"/>
              </w:rPr>
              <w:t xml:space="preserve">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4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/>
          <w:p/>
          <w:p>
            <w:r>
              <w:rPr>
                <w:rFonts w:hint="eastAsia"/>
              </w:rPr>
              <w:t>审核人员签字：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11835" cy="263525"/>
                  <wp:effectExtent l="0" t="0" r="12065" b="3175"/>
                  <wp:docPr id="2" name="图片 2" descr="d1db79412b04e1d43d231eddf40d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1db79412b04e1d43d231eddf40d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3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95325" cy="266700"/>
                  <wp:effectExtent l="0" t="0" r="3175" b="0"/>
                  <wp:docPr id="1" name="图片 1" descr="f8ca77422210ba3544911415b07a9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8ca77422210ba3544911415b07a90c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spacing w:before="240" w:after="240"/>
        <w:jc w:val="center"/>
        <w:rPr>
          <w:b/>
          <w:sz w:val="28"/>
          <w:szCs w:val="28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FFF140F"/>
    <w:rsid w:val="2A4A5F52"/>
    <w:rsid w:val="5CB90F47"/>
    <w:rsid w:val="71C868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649</Characters>
  <Lines>2</Lines>
  <Paragraphs>1</Paragraphs>
  <TotalTime>0</TotalTime>
  <ScaleCrop>false</ScaleCrop>
  <LinksUpToDate>false</LinksUpToDate>
  <CharactersWithSpaces>710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2022-06-15T05:09:19Z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D3E4581439D443DC90B16E40849BDC9F</vt:lpwstr>
  </property>
</Properties>
</file>