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重庆恒能电力设备有限公司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重庆恒能电力设备有限公司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重庆市万盛经开区平山工业园区天星路2号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重庆市万盛经开区平山工业园区天星路2号</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朱莹婷</w:t>
            </w:r>
            <w:bookmarkEnd w:id="10"/>
          </w:p>
        </w:tc>
        <w:tc>
          <w:tcPr>
            <w:tcW w:w="1313" w:type="dxa"/>
            <w:vAlign w:val="center"/>
          </w:tcPr>
          <w:p>
            <w:r>
              <w:rPr>
                <w:rFonts w:hint="eastAsia"/>
              </w:rPr>
              <w:t>电话.</w:t>
            </w:r>
          </w:p>
        </w:tc>
        <w:tc>
          <w:tcPr>
            <w:tcW w:w="2180" w:type="dxa"/>
            <w:vAlign w:val="center"/>
          </w:tcPr>
          <w:p>
            <w:bookmarkStart w:id="11" w:name="联系人电话"/>
            <w:r>
              <w:t>023-85393237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default" w:eastAsia="宋体"/>
                <w:lang w:val="en-US" w:eastAsia="zh-CN"/>
              </w:rPr>
            </w:pPr>
            <w:r>
              <w:rPr>
                <w:rFonts w:hint="eastAsia" w:ascii="Times New Roman" w:hAnsi="Times New Roman" w:eastAsia="宋体" w:cs="Times New Roman"/>
                <w:lang w:val="en-US" w:eastAsia="zh-CN"/>
              </w:rPr>
              <w:t>张涛</w:t>
            </w:r>
          </w:p>
        </w:tc>
        <w:tc>
          <w:tcPr>
            <w:tcW w:w="1313" w:type="dxa"/>
            <w:vAlign w:val="center"/>
          </w:tcPr>
          <w:p>
            <w:r>
              <w:rPr>
                <w:rFonts w:hint="eastAsia"/>
              </w:rPr>
              <w:t>管理者代表</w:t>
            </w:r>
          </w:p>
        </w:tc>
        <w:tc>
          <w:tcPr>
            <w:tcW w:w="2180" w:type="dxa"/>
          </w:tcPr>
          <w:p>
            <w:r>
              <w:t>朱莹婷</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lang w:eastAsia="zh-CN"/>
              </w:rPr>
            </w:pPr>
            <w:r>
              <w:rPr>
                <w:rFonts w:hint="eastAsia" w:ascii="Times New Roman" w:hAnsi="Times New Roman" w:eastAsia="宋体" w:cs="Times New Roman"/>
                <w:lang w:eastAsia="zh-CN"/>
              </w:rPr>
              <w:t>环形混凝土电杆、电力拉盘制作流程：</w:t>
            </w:r>
          </w:p>
          <w:p>
            <w:pPr>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钢筋骨架制作--混凝土配制——上模--离心成型--拆模--堆放养护--质量检验—出厂</w:t>
            </w:r>
            <w:r>
              <w:rPr>
                <w:rFonts w:hint="eastAsia" w:ascii="Times New Roman" w:hAnsi="Times New Roman" w:eastAsia="宋体" w:cs="Times New Roman"/>
                <w:lang w:val="en-US" w:eastAsia="zh-CN"/>
              </w:rPr>
              <w:t>.</w:t>
            </w:r>
          </w:p>
          <w:p>
            <w:r>
              <w:rPr>
                <w:rFonts w:hint="eastAsia" w:ascii="Times New Roman" w:hAnsi="Times New Roman" w:eastAsia="宋体" w:cs="Times New Roman"/>
                <w:lang w:eastAsia="zh-CN"/>
              </w:rPr>
              <w:t>离心成型、堆放养护过程为关键过程，</w:t>
            </w:r>
            <w:r>
              <w:rPr>
                <w:rFonts w:hint="eastAsia" w:ascii="Times New Roman" w:hAnsi="Times New Roman" w:eastAsia="宋体" w:cs="Times New Roman"/>
                <w:lang w:val="en-US" w:eastAsia="zh-CN"/>
              </w:rPr>
              <w:t>也是需要确认过程</w:t>
            </w:r>
            <w:r>
              <w:rPr>
                <w:rFonts w:hint="eastAsia" w:ascii="Times New Roman" w:hAnsi="Times New Roman" w:eastAsia="宋体" w:cs="Times New Roman"/>
                <w:lang w:eastAsia="zh-CN"/>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2022年06月14日 上午至2022年06月14日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重庆市万盛经开区平山工业园区天星路2号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Q：环形混凝土电杆、电力拉线盘的生产</w:t>
            </w:r>
          </w:p>
          <w:p>
            <w:r>
              <w:t>E：环形混凝土电杆、电力拉线盘的生产所涉及场所的相关环境管理活动</w:t>
            </w:r>
          </w:p>
          <w:p>
            <w:r>
              <w:t>O：环形混凝土电杆、电力拉线盘的生产所涉及场所的相关职业健康安全管理活动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Q：16.02.01</w:t>
            </w:r>
          </w:p>
          <w:p>
            <w:r>
              <w:t>E：16.02.01</w:t>
            </w:r>
          </w:p>
          <w:p>
            <w:r>
              <w:t>O：16.02.01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eastAsia="宋体" w:cs="宋体"/>
                <w:sz w:val="21"/>
                <w:szCs w:val="21"/>
                <w:highlight w:val="none"/>
              </w:rPr>
              <w:t>20</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月1</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2021年7月21日至2021年7月22日。</w:t>
            </w:r>
          </w:p>
        </w:tc>
        <w:tc>
          <w:tcPr>
            <w:tcW w:w="1883" w:type="dxa"/>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认证证书有效期</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（初审除外）</w:t>
            </w:r>
          </w:p>
        </w:tc>
        <w:tc>
          <w:tcPr>
            <w:tcW w:w="3215" w:type="dxa"/>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有效至2022年8月14日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lang w:val="de-DE" w:eastAsia="ja-JP"/>
              </w:rPr>
            </w:pPr>
            <w:r>
              <w:rPr>
                <w:sz w:val="21"/>
                <w:szCs w:val="21"/>
              </w:rPr>
              <w:t>重庆恒能电力设备有限公司</w:t>
            </w:r>
            <w:r>
              <w:rPr>
                <w:rFonts w:hint="eastAsia"/>
                <w:sz w:val="21"/>
                <w:szCs w:val="21"/>
                <w:lang w:val="en-US" w:eastAsia="zh-CN"/>
              </w:rPr>
              <w:t>/</w:t>
            </w:r>
            <w:r>
              <w:rPr>
                <w:rFonts w:asciiTheme="minorEastAsia" w:hAnsiTheme="minorEastAsia" w:eastAsiaTheme="minorEastAsia"/>
                <w:sz w:val="20"/>
              </w:rPr>
              <w:t>重庆市万盛经开区平山工业园区天星路2号</w:t>
            </w:r>
          </w:p>
        </w:tc>
        <w:tc>
          <w:tcPr>
            <w:tcW w:w="2267" w:type="dxa"/>
            <w:vAlign w:val="top"/>
          </w:tcPr>
          <w:p>
            <w:pPr>
              <w:rPr>
                <w:lang w:val="de-DE" w:eastAsia="ja-JP"/>
              </w:rPr>
            </w:pPr>
            <w:r>
              <w:rPr>
                <w:rFonts w:asciiTheme="minorEastAsia" w:hAnsiTheme="minorEastAsia" w:eastAsiaTheme="minorEastAsia"/>
                <w:sz w:val="20"/>
              </w:rPr>
              <w:t>重庆市万盛经开区平山工业园区天星路2号</w:t>
            </w:r>
          </w:p>
        </w:tc>
        <w:tc>
          <w:tcPr>
            <w:tcW w:w="571" w:type="dxa"/>
            <w:vAlign w:val="center"/>
          </w:tcPr>
          <w:p>
            <w:pPr>
              <w:rPr>
                <w:lang w:eastAsia="ja-JP"/>
              </w:rPr>
            </w:pPr>
            <w:r>
              <w:rPr>
                <w:rFonts w:hint="eastAsia"/>
                <w:lang w:val="en-US" w:eastAsia="zh-CN"/>
              </w:rPr>
              <w:t>32</w:t>
            </w:r>
          </w:p>
        </w:tc>
        <w:tc>
          <w:tcPr>
            <w:tcW w:w="2803" w:type="dxa"/>
            <w:vAlign w:val="center"/>
          </w:tcPr>
          <w:p>
            <w:pPr>
              <w:rPr>
                <w:sz w:val="20"/>
              </w:rPr>
            </w:pPr>
            <w:r>
              <w:rPr>
                <w:sz w:val="20"/>
              </w:rPr>
              <w:t>Q：环形混凝土电杆、电力拉线盘的生产</w:t>
            </w:r>
          </w:p>
          <w:p>
            <w:pPr>
              <w:rPr>
                <w:sz w:val="20"/>
              </w:rPr>
            </w:pPr>
            <w:r>
              <w:rPr>
                <w:sz w:val="20"/>
              </w:rPr>
              <w:t>E：环形混凝土电杆、电力拉线盘的生产所涉及场所的相关环境管理活动</w:t>
            </w:r>
          </w:p>
          <w:p>
            <w:pPr>
              <w:rPr>
                <w:lang w:eastAsia="ja-JP"/>
              </w:rPr>
            </w:pPr>
            <w:r>
              <w:rPr>
                <w:sz w:val="20"/>
              </w:rPr>
              <w:t>O：环形混凝土电杆、电力拉线盘的生产所涉及场所的相关职业健康安全管理活动</w:t>
            </w:r>
          </w:p>
        </w:tc>
        <w:tc>
          <w:tcPr>
            <w:tcW w:w="669" w:type="dxa"/>
            <w:vAlign w:val="center"/>
          </w:tcPr>
          <w:p>
            <w:pPr>
              <w:rPr>
                <w:lang w:eastAsia="ja-JP"/>
              </w:rPr>
            </w:pPr>
            <w:r>
              <w:rPr>
                <w:rFonts w:hint="eastAsia" w:ascii="宋体" w:hAnsi="宋体"/>
                <w:b/>
                <w:sz w:val="21"/>
                <w:szCs w:val="21"/>
              </w:rPr>
              <w:t>GB/T19001-2016/GB/T24001-2016/GB/T45001-2020</w:t>
            </w:r>
          </w:p>
        </w:tc>
        <w:tc>
          <w:tcPr>
            <w:tcW w:w="668" w:type="dxa"/>
            <w:shd w:val="clear" w:color="auto" w:fill="FFFFFF"/>
            <w:vAlign w:val="top"/>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Q:16.02.01</w:t>
            </w:r>
          </w:p>
          <w:p>
            <w:r>
              <w:t>E:16.02.01</w:t>
            </w:r>
          </w:p>
          <w:p>
            <w:r>
              <w:t>O:16.02.01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bookmarkStart w:id="33" w:name="_GoBack"/>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法人和总经理变更，</w:t>
            </w:r>
            <w:r>
              <w:rPr>
                <w:rFonts w:hint="eastAsia" w:ascii="Times New Roman" w:hAnsi="Times New Roman" w:eastAsia="宋体" w:cs="Times New Roman"/>
                <w:lang w:val="en-US" w:eastAsia="zh-CN"/>
              </w:rPr>
              <w:t>由龚志伟变更为张涛；管理者代表变更，由陈永国变更为朱莹婷；安全事务代表变更，由朱莹婷变更为黎波。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上次不符合项发生在供销部门Q9.1.2条款，经本次审核验证已整改，未出现同类情况发生。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highlight w:val="none"/>
              </w:rPr>
            </w:pPr>
            <w:r>
              <w:rPr>
                <w:rFonts w:hint="eastAsia"/>
                <w:highlight w:val="none"/>
                <w:lang w:val="en-US" w:eastAsia="zh-CN"/>
              </w:rPr>
              <w:t>1</w:t>
            </w:r>
          </w:p>
        </w:tc>
        <w:tc>
          <w:tcPr>
            <w:tcW w:w="1717" w:type="dxa"/>
            <w:vAlign w:val="top"/>
          </w:tcPr>
          <w:p>
            <w:pPr>
              <w:rPr>
                <w:highlight w:val="none"/>
              </w:rPr>
            </w:pPr>
            <w:r>
              <w:rPr>
                <w:rFonts w:hint="eastAsia"/>
                <w:highlight w:val="none"/>
                <w:lang w:val="en-US" w:eastAsia="zh-CN"/>
              </w:rPr>
              <w:t>0</w:t>
            </w:r>
          </w:p>
        </w:tc>
        <w:tc>
          <w:tcPr>
            <w:tcW w:w="1560" w:type="dxa"/>
            <w:vAlign w:val="top"/>
          </w:tcPr>
          <w:p>
            <w:pPr>
              <w:rPr>
                <w:highlight w:val="none"/>
              </w:rPr>
            </w:pPr>
            <w:r>
              <w:rPr>
                <w:rFonts w:hint="eastAsia"/>
                <w:highlight w:val="none"/>
                <w:lang w:val="en-US" w:eastAsia="zh-CN"/>
              </w:rPr>
              <w:t>1</w:t>
            </w:r>
          </w:p>
        </w:tc>
        <w:tc>
          <w:tcPr>
            <w:tcW w:w="2965" w:type="dxa"/>
            <w:vAlign w:val="top"/>
          </w:tcPr>
          <w:p>
            <w:pPr>
              <w:rPr>
                <w:highlight w:val="none"/>
              </w:rPr>
            </w:pPr>
            <w:r>
              <w:rPr>
                <w:rFonts w:hint="eastAsia"/>
                <w:highlight w:val="none"/>
                <w:lang w:eastAsia="zh-CN"/>
              </w:rPr>
              <w:t>■</w:t>
            </w: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环形混凝土电杆、电力拉线盘的生产</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环形混凝土电杆、电力拉线盘的生产所涉及场所的相关环境管理活动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环形混凝土电杆、电力拉线盘的生产所涉及场所的相关职业健康安全管理活动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vAlign w:val="top"/>
          </w:tcPr>
          <w:p>
            <w:r>
              <w:rPr>
                <w:rFonts w:hint="eastAsia" w:eastAsia="宋体"/>
                <w:lang w:eastAsia="zh-CN"/>
              </w:rPr>
              <w:drawing>
                <wp:inline distT="0" distB="0" distL="114300" distR="114300">
                  <wp:extent cx="815340" cy="395605"/>
                  <wp:effectExtent l="0" t="0" r="7620" b="635"/>
                  <wp:docPr id="2"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
                          <pic:cNvPicPr>
                            <a:picLocks noChangeAspect="1"/>
                          </pic:cNvPicPr>
                        </pic:nvPicPr>
                        <pic:blipFill>
                          <a:blip r:embed="rId6"/>
                          <a:stretch>
                            <a:fillRect/>
                          </a:stretch>
                        </pic:blipFill>
                        <pic:spPr>
                          <a:xfrm>
                            <a:off x="0" y="0"/>
                            <a:ext cx="815340" cy="395605"/>
                          </a:xfrm>
                          <a:prstGeom prst="rect">
                            <a:avLst/>
                          </a:prstGeom>
                        </pic:spPr>
                      </pic:pic>
                    </a:graphicData>
                  </a:graphic>
                </wp:inline>
              </w:drawing>
            </w:r>
          </w:p>
          <w:p/>
        </w:tc>
        <w:tc>
          <w:tcPr>
            <w:tcW w:w="2764" w:type="dxa"/>
            <w:tcMar>
              <w:left w:w="113" w:type="dxa"/>
            </w:tcMar>
            <w:vAlign w:val="top"/>
          </w:tcPr>
          <w:p>
            <w:r>
              <w:rPr>
                <w:rFonts w:hint="eastAsia"/>
              </w:rPr>
              <w:t>日期</w:t>
            </w:r>
          </w:p>
        </w:tc>
        <w:tc>
          <w:tcPr>
            <w:tcW w:w="2766" w:type="dxa"/>
            <w:tcMar>
              <w:left w:w="113" w:type="dxa"/>
            </w:tcMar>
            <w:vAlign w:val="center"/>
          </w:tcPr>
          <w:p>
            <w:pPr>
              <w:rPr>
                <w:rFonts w:ascii="宋体"/>
                <w:b/>
                <w:color w:val="0000FF"/>
                <w:szCs w:val="21"/>
              </w:rPr>
            </w:pPr>
            <w:r>
              <w:rPr>
                <w:rFonts w:hint="eastAsia" w:ascii="Times New Roman" w:hAnsi="Times New Roman" w:eastAsia="宋体" w:cs="Times New Roman"/>
                <w:lang w:val="en-US" w:eastAsia="zh-CN"/>
              </w:rPr>
              <w:t>2022年6月14日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rPr>
          <w:rFonts w:asciiTheme="minorEastAsia" w:hAnsiTheme="minorEastAsia" w:eastAsiaTheme="minorEastAsia"/>
          <w:shd w:val="clear" w:color="FFFFFF" w:fill="D9D9D9"/>
        </w:rPr>
      </w:pPr>
      <w:r>
        <w:rPr>
          <w:rFonts w:asciiTheme="minorEastAsia" w:hAnsiTheme="minorEastAsia" w:eastAsiaTheme="minorEastAsia"/>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QMS体系建立以来</w:t>
            </w:r>
            <w:r>
              <w:rPr>
                <w:rFonts w:hint="eastAsia" w:asciiTheme="minorEastAsia" w:hAnsiTheme="minorEastAsia" w:eastAsiaTheme="minorEastAsia"/>
                <w:lang w:eastAsia="zh-CN"/>
              </w:rPr>
              <w:t>■</w:t>
            </w:r>
            <w:r>
              <w:rPr>
                <w:rFonts w:hint="eastAsia" w:asciiTheme="minorEastAsia" w:hAnsiTheme="minorEastAsia" w:eastAsiaTheme="minor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rFonts w:asciiTheme="minorEastAsia" w:hAnsiTheme="minorEastAsia" w:eastAsiaTheme="minorEastAsia"/>
                    </w:rPr>
                  </w:pPr>
                </w:p>
              </w:tc>
              <w:tc>
                <w:tcPr>
                  <w:tcW w:w="7375" w:type="dxa"/>
                </w:tcPr>
                <w:p>
                  <w:pPr>
                    <w:shd w:val="clear" w:color="auto" w:fill="C7DAF1" w:themeFill="text2"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■价值观  ■文化  □知识■绩效 □工艺 □设备■人员能力 □其他 </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■消费者</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C7DAF1" w:themeFill="text2" w:themeFillTint="32"/>
                    <w:rPr>
                      <w:rFonts w:asciiTheme="minorEastAsia" w:hAnsiTheme="minorEastAsia" w:eastAsiaTheme="minorEastAsia"/>
                    </w:rPr>
                  </w:pP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组织应明确相关管理体系的范围；（详见第一条款审核范围）</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 xml:space="preserve">■市场拓展 □设备能力■人员能力 □检测水平■合同评审 □知识保密 </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□新产品设计开发■原材料采购■外部供方控制 □生产/服务控制 □其他</w:t>
            </w:r>
          </w:p>
          <w:p>
            <w:pPr>
              <w:shd w:val="clear" w:color="auto" w:fill="C7DAF1" w:themeFill="text2"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□新产品设计开发□原材料订制□生产/服务过程□检验检测□产品运输□设备维修</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□人员培训■其他：无</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组织通过质量目标的建立、实施、顾客满意的测量、内审和管理评审等方式，充分地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质量管理体系覆盖的过程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QMS最高管理者应确及证实其以顾客为关注焦点的领导作用和承诺；通过——</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p>
          <w:p>
            <w:pPr>
              <w:shd w:val="clear" w:color="auto" w:fill="C7DAF1" w:themeFill="text2" w:themeFillTint="32"/>
              <w:rPr>
                <w:rFonts w:asciiTheme="minorEastAsia" w:hAnsiTheme="minorEastAsia" w:eastAsiaTheme="minorEastAsia"/>
                <w:u w:val="single"/>
                <w:lang w:val="en-GB"/>
              </w:rPr>
            </w:pPr>
            <w:r>
              <w:rPr>
                <w:rFonts w:hint="eastAsia" w:ascii="宋体" w:hAnsi="宋体" w:cs="宋体"/>
                <w:color w:val="000000"/>
                <w:sz w:val="21"/>
                <w:szCs w:val="21"/>
                <w:u w:val="single"/>
                <w:lang w:eastAsia="zh-CN"/>
              </w:rPr>
              <w:t>“</w:t>
            </w:r>
            <w:r>
              <w:rPr>
                <w:rFonts w:hint="eastAsia" w:ascii="宋体" w:hAnsi="宋体" w:cs="宋体"/>
                <w:color w:val="000000"/>
                <w:sz w:val="21"/>
                <w:szCs w:val="21"/>
                <w:u w:val="single"/>
              </w:rPr>
              <w:t>质量合格、预防污染、保证安全、保障健康、持续改进</w:t>
            </w:r>
            <w:r>
              <w:rPr>
                <w:rFonts w:hint="eastAsia" w:ascii="宋体" w:hAnsi="宋体" w:cs="宋体"/>
                <w:color w:val="000000"/>
                <w:sz w:val="21"/>
                <w:szCs w:val="21"/>
                <w:u w:val="single"/>
                <w:lang w:eastAsia="zh-CN"/>
              </w:rPr>
              <w:t>”</w:t>
            </w:r>
            <w:r>
              <w:rPr>
                <w:rFonts w:hint="eastAsia" w:asciiTheme="minorEastAsia" w:hAnsiTheme="minorEastAsia" w:eastAsiaTheme="minorEastAsia"/>
                <w:u w:val="single"/>
                <w:lang w:val="en-GB"/>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QMS的主管部门是——</w:t>
            </w:r>
            <w:r>
              <w:rPr>
                <w:rFonts w:hint="eastAsia" w:cs="Times New Roman" w:asciiTheme="minorEastAsia" w:hAnsiTheme="minorEastAsia" w:eastAsiaTheme="minorEastAsia"/>
              </w:rPr>
              <w:t>质量部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主要的风险或机遇描述</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法律、法规内容的变化</w:t>
                  </w:r>
                </w:p>
              </w:tc>
              <w:tc>
                <w:tcPr>
                  <w:tcW w:w="3965" w:type="dxa"/>
                </w:tcPr>
                <w:p>
                  <w:pPr>
                    <w:spacing w:line="360" w:lineRule="auto"/>
                    <w:rPr>
                      <w:rFonts w:asciiTheme="minorEastAsia" w:hAnsiTheme="minorEastAsia" w:eastAsiaTheme="minorEastAsia"/>
                    </w:rPr>
                  </w:pPr>
                  <w:r>
                    <w:rPr>
                      <w:rFonts w:hint="eastAsia" w:cs="宋体" w:asciiTheme="minorEastAsia" w:hAnsiTheme="minorEastAsia" w:eastAsiaTheme="minorEastAsia"/>
                      <w:szCs w:val="21"/>
                    </w:rPr>
                    <w:t>主要职能部门按照要求加强相关产品销售区域所在地法政策的收集评价。</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公司售后服务处理不好，顾客埋怨投诉较多，会严重影响公司产品的销售，会给公司发展带来较大的客户流失风险</w:t>
                  </w:r>
                </w:p>
              </w:tc>
              <w:tc>
                <w:tcPr>
                  <w:tcW w:w="3965" w:type="dxa"/>
                </w:tcPr>
                <w:p>
                  <w:pPr>
                    <w:shd w:val="clear" w:color="auto" w:fill="C7DAF1" w:themeFill="text2" w:themeFillTint="32"/>
                    <w:rPr>
                      <w:rFonts w:asciiTheme="minorEastAsia" w:hAnsiTheme="minorEastAsia" w:eastAsiaTheme="minorEastAsia"/>
                    </w:rPr>
                  </w:pPr>
                  <w:r>
                    <w:rPr>
                      <w:rFonts w:hint="eastAsia" w:cs="宋体" w:asciiTheme="minorEastAsia" w:hAnsiTheme="minorEastAsia" w:eastAsiaTheme="minorEastAsia"/>
                      <w:szCs w:val="21"/>
                    </w:rPr>
                    <w:t>项目部和市场部要严格按照售后服务管理规定，做好客户服务工作，提高客户满意度</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人员能力不满足生产技术的发展</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加大人员岗位能力培训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采购物资的质量及价格使公司的产品不具备竞争能力</w:t>
                  </w:r>
                </w:p>
              </w:tc>
              <w:tc>
                <w:tcPr>
                  <w:tcW w:w="3965"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对供方进行评价评审后比选采购</w:t>
                  </w:r>
                </w:p>
              </w:tc>
              <w:tc>
                <w:tcPr>
                  <w:tcW w:w="1717" w:type="dxa"/>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有效</w:t>
                  </w:r>
                </w:p>
              </w:tc>
            </w:tr>
          </w:tbl>
          <w:p>
            <w:pPr>
              <w:shd w:val="clear" w:color="auto" w:fill="C7DAF1" w:themeFill="text2"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组织建立了与方针一致的文件化的管理目标。为实现总质量目标而建立的各层级质量目标具体、有针对性、可测量并且可实现。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质量目标</w:t>
                  </w:r>
                </w:p>
              </w:tc>
              <w:tc>
                <w:tcPr>
                  <w:tcW w:w="2935"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计算方法</w:t>
                  </w:r>
                </w:p>
              </w:tc>
              <w:tc>
                <w:tcPr>
                  <w:tcW w:w="1353"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责任部门</w:t>
                  </w:r>
                </w:p>
              </w:tc>
              <w:tc>
                <w:tcPr>
                  <w:tcW w:w="1682" w:type="dxa"/>
                  <w:shd w:val="clear" w:color="auto" w:fill="auto"/>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rPr>
                      <w:rFonts w:asciiTheme="minorEastAsia" w:hAnsiTheme="minorEastAsia" w:eastAsiaTheme="minorEastAsia"/>
                      <w:szCs w:val="21"/>
                    </w:rPr>
                  </w:pPr>
                  <w:r>
                    <w:rPr>
                      <w:rFonts w:hint="eastAsia" w:cs="Arial"/>
                      <w:color w:val="000000"/>
                      <w:sz w:val="21"/>
                      <w:szCs w:val="21"/>
                    </w:rPr>
                    <w:t>产品一次交验合格率大于95％</w:t>
                  </w:r>
                </w:p>
              </w:tc>
              <w:tc>
                <w:tcPr>
                  <w:tcW w:w="2935" w:type="dxa"/>
                  <w:shd w:val="clear" w:color="auto" w:fill="auto"/>
                  <w:vAlign w:val="center"/>
                </w:tcPr>
                <w:p>
                  <w:pPr>
                    <w:rPr>
                      <w:rFonts w:hint="eastAsia" w:ascii="Times New Roman" w:hAnsi="Times New Roman" w:eastAsia="宋体" w:cs="Arial"/>
                      <w:color w:val="000000"/>
                      <w:sz w:val="21"/>
                      <w:szCs w:val="21"/>
                      <w:lang w:val="en-GB"/>
                    </w:rPr>
                  </w:pPr>
                  <w:r>
                    <w:rPr>
                      <w:rFonts w:hint="eastAsia" w:ascii="Times New Roman" w:hAnsi="Times New Roman" w:eastAsia="宋体" w:cs="Arial"/>
                      <w:color w:val="000000"/>
                      <w:sz w:val="21"/>
                      <w:szCs w:val="21"/>
                    </w:rPr>
                    <w:t>（产品一次交验合格数/全部交验项目数）</w:t>
                  </w:r>
                  <w:bookmarkStart w:id="32" w:name="OLE_LINK1"/>
                  <w:r>
                    <w:rPr>
                      <w:rFonts w:hint="eastAsia" w:ascii="Times New Roman" w:hAnsi="Times New Roman" w:eastAsia="宋体" w:cs="Arial"/>
                      <w:color w:val="000000"/>
                      <w:sz w:val="21"/>
                      <w:szCs w:val="21"/>
                    </w:rPr>
                    <w:t>×100%</w:t>
                  </w:r>
                  <w:bookmarkEnd w:id="32"/>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质量部</w:t>
                  </w:r>
                </w:p>
              </w:tc>
              <w:tc>
                <w:tcPr>
                  <w:tcW w:w="1682" w:type="dxa"/>
                  <w:shd w:val="clear" w:color="auto" w:fill="auto"/>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rPr>
                      <w:rFonts w:asciiTheme="minorEastAsia" w:hAnsiTheme="minorEastAsia" w:eastAsiaTheme="minorEastAsia"/>
                      <w:szCs w:val="21"/>
                    </w:rPr>
                  </w:pPr>
                  <w:r>
                    <w:rPr>
                      <w:rFonts w:hint="eastAsia" w:cs="Arial"/>
                      <w:color w:val="000000"/>
                      <w:sz w:val="21"/>
                      <w:szCs w:val="21"/>
                    </w:rPr>
                    <w:t>顾客满意度大于90％</w:t>
                  </w:r>
                </w:p>
              </w:tc>
              <w:tc>
                <w:tcPr>
                  <w:tcW w:w="2935"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（所有顾客调查表得分总计/标准分合计）×100%</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供销</w:t>
                  </w:r>
                  <w:r>
                    <w:rPr>
                      <w:rFonts w:hint="eastAsia" w:ascii="Times New Roman" w:hAnsi="Times New Roman" w:eastAsia="宋体" w:cs="Arial"/>
                      <w:color w:val="000000"/>
                      <w:sz w:val="21"/>
                      <w:szCs w:val="21"/>
                    </w:rPr>
                    <w:t>部</w:t>
                  </w:r>
                </w:p>
              </w:tc>
              <w:tc>
                <w:tcPr>
                  <w:tcW w:w="1682" w:type="dxa"/>
                  <w:shd w:val="clear" w:color="auto" w:fill="auto"/>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9</w:t>
                  </w:r>
                  <w:r>
                    <w:rPr>
                      <w:rFonts w:hint="eastAsia" w:ascii="Times New Roman" w:hAnsi="Times New Roman" w:eastAsia="宋体" w:cs="Arial"/>
                      <w:color w:val="000000"/>
                      <w:sz w:val="21"/>
                      <w:szCs w:val="21"/>
                      <w:lang w:val="en-US" w:eastAsia="zh-CN"/>
                    </w:rPr>
                    <w:t>5</w:t>
                  </w:r>
                  <w:r>
                    <w:rPr>
                      <w:rFonts w:hint="eastAsia" w:ascii="Times New Roman" w:hAnsi="Times New Roman" w:eastAsia="宋体" w:cs="Arial"/>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rPr>
                      <w:rFonts w:hint="eastAsia" w:cs="Arial"/>
                      <w:color w:val="000000"/>
                      <w:sz w:val="21"/>
                      <w:szCs w:val="21"/>
                    </w:rPr>
                  </w:pPr>
                  <w:r>
                    <w:rPr>
                      <w:rFonts w:hint="eastAsia" w:cs="Arial"/>
                      <w:color w:val="000000"/>
                      <w:sz w:val="21"/>
                      <w:szCs w:val="21"/>
                    </w:rPr>
                    <w:t>合同履约率≥98%</w:t>
                  </w:r>
                </w:p>
              </w:tc>
              <w:tc>
                <w:tcPr>
                  <w:tcW w:w="2935"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（合同如期履约数/统计期合同总数）×100%</w:t>
                  </w:r>
                </w:p>
              </w:tc>
              <w:tc>
                <w:tcPr>
                  <w:tcW w:w="1353"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lang w:val="en-US" w:eastAsia="zh-CN"/>
                    </w:rPr>
                    <w:t>供销</w:t>
                  </w:r>
                  <w:r>
                    <w:rPr>
                      <w:rFonts w:hint="eastAsia" w:ascii="Times New Roman" w:hAnsi="Times New Roman" w:eastAsia="宋体" w:cs="Arial"/>
                      <w:color w:val="000000"/>
                      <w:sz w:val="21"/>
                      <w:szCs w:val="21"/>
                    </w:rPr>
                    <w:t>部</w:t>
                  </w:r>
                </w:p>
              </w:tc>
              <w:tc>
                <w:tcPr>
                  <w:tcW w:w="1682" w:type="dxa"/>
                  <w:shd w:val="clear" w:color="auto" w:fill="auto"/>
                </w:tcPr>
                <w:p>
                  <w:pPr>
                    <w:rPr>
                      <w:rFonts w:hint="default" w:ascii="Times New Roman" w:hAnsi="Times New Roman" w:eastAsia="宋体" w:cs="Arial"/>
                      <w:color w:val="000000"/>
                      <w:sz w:val="21"/>
                      <w:szCs w:val="21"/>
                      <w:lang w:val="en-US" w:eastAsia="zh-CN"/>
                    </w:rPr>
                  </w:pPr>
                  <w:r>
                    <w:rPr>
                      <w:rFonts w:hint="eastAsia" w:ascii="Times New Roman" w:hAnsi="Times New Roman" w:eastAsia="宋体" w:cs="Arial"/>
                      <w:color w:val="00000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jc w:val="left"/>
                    <w:rPr>
                      <w:rFonts w:asciiTheme="minorEastAsia" w:hAnsiTheme="minorEastAsia" w:eastAsiaTheme="minorEastAsia"/>
                      <w:szCs w:val="21"/>
                    </w:rPr>
                  </w:pPr>
                  <w:r>
                    <w:rPr>
                      <w:rFonts w:hint="eastAsia" w:cs="Arial"/>
                      <w:color w:val="000000"/>
                      <w:sz w:val="21"/>
                      <w:szCs w:val="21"/>
                    </w:rPr>
                    <w:t>全年产品退货率小于1％</w:t>
                  </w:r>
                </w:p>
              </w:tc>
              <w:tc>
                <w:tcPr>
                  <w:tcW w:w="2935" w:type="dxa"/>
                  <w:shd w:val="clear" w:color="auto" w:fill="auto"/>
                  <w:vAlign w:val="center"/>
                </w:tcPr>
                <w:p>
                  <w:pPr>
                    <w:rPr>
                      <w:rFonts w:hint="eastAsia" w:ascii="Times New Roman" w:hAnsi="Times New Roman" w:eastAsia="宋体" w:cs="Arial"/>
                      <w:color w:val="000000"/>
                      <w:sz w:val="21"/>
                      <w:szCs w:val="21"/>
                    </w:rPr>
                  </w:pPr>
                  <w:r>
                    <w:rPr>
                      <w:rFonts w:hint="eastAsia" w:ascii="Times New Roman" w:hAnsi="Times New Roman" w:eastAsia="宋体" w:cs="Arial"/>
                      <w:color w:val="000000"/>
                      <w:sz w:val="21"/>
                      <w:szCs w:val="21"/>
                    </w:rPr>
                    <w:t>（全年产品退货数/全部交验数）×100%</w:t>
                  </w:r>
                </w:p>
              </w:tc>
              <w:tc>
                <w:tcPr>
                  <w:tcW w:w="1353" w:type="dxa"/>
                  <w:shd w:val="clear" w:color="auto" w:fill="auto"/>
                  <w:vAlign w:val="center"/>
                </w:tcPr>
                <w:p>
                  <w:pPr>
                    <w:rPr>
                      <w:rFonts w:hint="default" w:ascii="Times New Roman" w:hAnsi="Times New Roman" w:eastAsia="宋体" w:cs="Arial"/>
                      <w:color w:val="000000"/>
                      <w:sz w:val="21"/>
                      <w:szCs w:val="21"/>
                      <w:lang w:val="en-US" w:eastAsia="zh-CN"/>
                    </w:rPr>
                  </w:pPr>
                  <w:r>
                    <w:rPr>
                      <w:rFonts w:hint="eastAsia" w:ascii="Times New Roman" w:hAnsi="Times New Roman" w:eastAsia="宋体" w:cs="Arial"/>
                      <w:color w:val="000000"/>
                      <w:sz w:val="21"/>
                      <w:szCs w:val="21"/>
                      <w:lang w:val="en-US" w:eastAsia="zh-CN"/>
                    </w:rPr>
                    <w:t>生产部</w:t>
                  </w:r>
                </w:p>
              </w:tc>
              <w:tc>
                <w:tcPr>
                  <w:tcW w:w="1682" w:type="dxa"/>
                  <w:shd w:val="clear" w:color="auto" w:fill="auto"/>
                </w:tcPr>
                <w:p>
                  <w:pPr>
                    <w:rPr>
                      <w:rFonts w:hint="eastAsia" w:ascii="Times New Roman" w:hAnsi="Times New Roman" w:eastAsia="宋体" w:cs="Arial"/>
                      <w:color w:val="000000"/>
                      <w:sz w:val="21"/>
                      <w:szCs w:val="21"/>
                      <w:lang w:val="en-US" w:eastAsia="zh-CN"/>
                    </w:rPr>
                  </w:pPr>
                  <w:r>
                    <w:rPr>
                      <w:rFonts w:hint="eastAsia" w:ascii="Times New Roman" w:hAnsi="Times New Roman" w:eastAsia="宋体" w:cs="Arial"/>
                      <w:color w:val="000000"/>
                      <w:sz w:val="21"/>
                      <w:szCs w:val="21"/>
                      <w:lang w:val="en-US" w:eastAsia="zh-CN"/>
                    </w:rPr>
                    <w:t>0</w:t>
                  </w:r>
                </w:p>
              </w:tc>
            </w:tr>
          </w:tbl>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组织对相关管理体系进行变更时，变更应按所策划的方式实施；审核周期内的重大变更有：</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□组织结构变更□部门职责变更□主要原材料□关键人员□生产工艺/服务流程</w:t>
            </w:r>
          </w:p>
          <w:p>
            <w:pPr>
              <w:shd w:val="clear" w:color="auto" w:fill="C7DAF1" w:themeFill="text2" w:themeFillTint="32"/>
              <w:spacing w:before="40" w:after="40"/>
              <w:rPr>
                <w:rFonts w:asciiTheme="minorEastAsia" w:hAnsiTheme="minorEastAsia" w:eastAsiaTheme="minorEastAsia"/>
                <w:color w:val="FF0000"/>
              </w:rPr>
            </w:pPr>
            <w:r>
              <w:rPr>
                <w:rFonts w:hint="eastAsia" w:asciiTheme="minorEastAsia" w:hAnsiTheme="minorEastAsia" w:eastAsiaTheme="minorEastAsia"/>
              </w:rPr>
              <w:t>□主要设备设施□主要检测设备□其他体系人数变更</w:t>
            </w:r>
          </w:p>
          <w:p>
            <w:pPr>
              <w:shd w:val="clear" w:color="auto" w:fill="C7DAF1" w:themeFill="text2" w:themeFillTint="32"/>
              <w:spacing w:before="40" w:after="40"/>
              <w:rPr>
                <w:rFonts w:asciiTheme="minorEastAsia" w:hAnsiTheme="minorEastAsia" w:eastAsiaTheme="minorEastAsia"/>
              </w:rPr>
            </w:pPr>
            <w:r>
              <w:rPr>
                <w:rFonts w:hint="eastAsia" w:asciiTheme="minorEastAsia" w:hAnsiTheme="minorEastAsia" w:eastAsiaTheme="minor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组织的资源状况：</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可基本满足质量管理体系运行，但是还有不足需要补充：</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完全不能满足质量管理体系运行，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asciiTheme="minorEastAsia" w:hAnsiTheme="minorEastAsia" w:eastAsiaTheme="minorEastAsia"/>
                <w:color w:val="000000" w:themeColor="text1"/>
              </w:rPr>
              <w:t>组织应确定并配备所需的</w:t>
            </w:r>
            <w:r>
              <w:rPr>
                <w:rFonts w:hint="eastAsia" w:asciiTheme="minorEastAsia" w:hAnsiTheme="minorEastAsia" w:eastAsiaTheme="minorEastAsia"/>
                <w:color w:val="000000" w:themeColor="text1"/>
              </w:rPr>
              <w:t>管理人员、技术</w:t>
            </w:r>
            <w:r>
              <w:rPr>
                <w:rFonts w:asciiTheme="minorEastAsia" w:hAnsiTheme="minorEastAsia" w:eastAsiaTheme="minorEastAsia"/>
                <w:color w:val="000000" w:themeColor="text1"/>
              </w:rPr>
              <w:t>人员</w:t>
            </w:r>
            <w:r>
              <w:rPr>
                <w:rFonts w:hint="eastAsia" w:asciiTheme="minorEastAsia" w:hAnsiTheme="minorEastAsia" w:eastAsiaTheme="minorEastAsia"/>
                <w:color w:val="000000" w:themeColor="text1"/>
              </w:rPr>
              <w:t>和生产操作/服务提供人员：</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人力</w:t>
            </w:r>
            <w:r>
              <w:rPr>
                <w:rFonts w:asciiTheme="minorEastAsia" w:hAnsiTheme="minorEastAsia" w:eastAsiaTheme="minorEastAsia"/>
                <w:color w:val="000000" w:themeColor="text1"/>
              </w:rPr>
              <w:t>资源的能力</w:t>
            </w:r>
            <w:r>
              <w:rPr>
                <w:rFonts w:hint="eastAsia" w:asciiTheme="minorEastAsia" w:hAnsiTheme="minorEastAsia" w:eastAsiaTheme="minorEastAsia"/>
                <w:color w:val="000000" w:themeColor="text1"/>
              </w:rPr>
              <w:t>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组织应确定、提供并维护所需的基础设施情况：</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建筑面积</w:t>
            </w:r>
            <w:r>
              <w:rPr>
                <w:rFonts w:hint="eastAsia" w:asciiTheme="minorEastAsia" w:hAnsiTheme="minorEastAsia" w:eastAsiaTheme="minorEastAsia"/>
                <w:color w:val="000000" w:themeColor="text1"/>
                <w:lang w:val="en-US" w:eastAsia="zh-CN"/>
              </w:rPr>
              <w:t>1200</w:t>
            </w:r>
            <w:r>
              <w:rPr>
                <w:rFonts w:hint="eastAsia" w:asciiTheme="minorEastAsia" w:hAnsiTheme="minorEastAsia" w:eastAsiaTheme="minorEastAsia"/>
                <w:color w:val="000000" w:themeColor="text1"/>
                <w:lang w:eastAsia="zh-CN"/>
              </w:rPr>
              <w:t>平方米</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lang w:val="en-US" w:eastAsia="zh-CN"/>
              </w:rPr>
              <w:t>办公面积200平方米</w:t>
            </w:r>
            <w:r>
              <w:rPr>
                <w:rFonts w:hint="eastAsia" w:asciiTheme="minorEastAsia" w:hAnsiTheme="minorEastAsia" w:eastAsiaTheme="minorEastAsia"/>
                <w:color w:val="000000" w:themeColor="text1"/>
              </w:rPr>
              <w:t xml:space="preserve">；库房 </w:t>
            </w:r>
            <w:r>
              <w:rPr>
                <w:rFonts w:hint="eastAsia" w:asciiTheme="minorEastAsia" w:hAnsiTheme="minorEastAsia" w:eastAsiaTheme="minorEastAsia"/>
                <w:color w:val="000000" w:themeColor="text1"/>
                <w:lang w:val="en-US" w:eastAsia="zh-CN"/>
              </w:rPr>
              <w:t>1</w:t>
            </w:r>
            <w:r>
              <w:rPr>
                <w:rFonts w:hint="eastAsia" w:asciiTheme="minorEastAsia" w:hAnsiTheme="minorEastAsia" w:eastAsiaTheme="minorEastAsia"/>
                <w:color w:val="000000" w:themeColor="text1"/>
              </w:rPr>
              <w:t>个；实验室个；</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主要生产设备有</w:t>
            </w:r>
            <w:r>
              <w:rPr>
                <w:rFonts w:hint="eastAsia" w:asciiTheme="minorEastAsia" w:hAnsiTheme="minorEastAsia" w:eastAsiaTheme="minorEastAsia"/>
                <w:color w:val="000000" w:themeColor="text1"/>
                <w:u w:val="single"/>
              </w:rPr>
              <w:t>：</w:t>
            </w:r>
            <w:r>
              <w:rPr>
                <w:rFonts w:hint="eastAsia" w:ascii="宋体" w:hAnsi="宋体" w:eastAsia="宋体" w:cs="宋体"/>
                <w:kern w:val="2"/>
                <w:sz w:val="21"/>
                <w:szCs w:val="21"/>
                <w:u w:val="single"/>
                <w:lang w:val="en-US" w:eastAsia="zh-CN" w:bidi="ar-SA"/>
              </w:rPr>
              <w:t>混泥土配料机、钢筋骨架滚焊机、焊机、数控钢筋校直切断机、模具、离心机、行车等设备</w:t>
            </w:r>
            <w:r>
              <w:rPr>
                <w:rFonts w:hint="eastAsia" w:asciiTheme="minorEastAsia" w:hAnsiTheme="minorEastAsia" w:eastAsiaTheme="minorEastAsia"/>
                <w:color w:val="000000" w:themeColor="text1"/>
                <w:u w:val="single"/>
              </w:rPr>
              <w:t>。</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特种设备：</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叉车</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行车</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锅炉</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电梯</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压力容器</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压力管道</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不适用</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特种设备管理：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进行了定期检验</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未进行定期检验的有：</w:t>
            </w:r>
          </w:p>
          <w:p>
            <w:pPr>
              <w:shd w:val="clear" w:color="auto" w:fill="C7DAF1" w:themeFill="text2" w:themeFillTint="32"/>
              <w:rPr>
                <w:rFonts w:asciiTheme="minorEastAsia" w:hAnsiTheme="minorEastAsia" w:eastAsiaTheme="minorEastAsia"/>
                <w:color w:val="000000" w:themeColor="text1"/>
              </w:rPr>
            </w:pPr>
            <w:r>
              <w:rPr>
                <w:rFonts w:hint="eastAsia" w:cs="宋体" w:asciiTheme="minorEastAsia" w:hAnsiTheme="minorEastAsia" w:eastAsiaTheme="minorEastAsia"/>
                <w:color w:val="000000" w:themeColor="text1"/>
              </w:rPr>
              <w:t>■</w:t>
            </w: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基础设施可满足质量管理体系运行；</w:t>
            </w:r>
          </w:p>
          <w:p>
            <w:pPr>
              <w:shd w:val="clear" w:color="auto" w:fill="C7DAF1" w:themeFill="text2"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基础设施可基本满足质量管理体系运行，但是还有不足需要补充：</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color w:val="000000" w:themeColor="text1"/>
              </w:rPr>
              <w:t>□组织</w:t>
            </w:r>
            <w:r>
              <w:rPr>
                <w:rFonts w:asciiTheme="minorEastAsia" w:hAnsiTheme="minorEastAsia" w:eastAsiaTheme="minorEastAsia"/>
                <w:color w:val="000000" w:themeColor="text1"/>
              </w:rPr>
              <w:t>现有</w:t>
            </w:r>
            <w:r>
              <w:rPr>
                <w:rFonts w:hint="eastAsia" w:asciiTheme="minorEastAsia" w:hAnsiTheme="minorEastAsia" w:eastAsiaTheme="minorEastAsia"/>
                <w:color w:val="000000" w:themeColor="text1"/>
              </w:rPr>
              <w:t>基础设施完全不能满足质量管理体系运行，</w:t>
            </w:r>
            <w:r>
              <w:rPr>
                <w:rFonts w:asciiTheme="minorEastAsia" w:hAnsiTheme="minorEastAsia" w:eastAsiaTheme="minorEastAsia"/>
                <w:color w:val="000000" w:themeColor="text1"/>
              </w:rPr>
              <w:t>需要从外部供方获得</w:t>
            </w:r>
            <w:r>
              <w:rPr>
                <w:rFonts w:hint="eastAsia" w:asciiTheme="minorEastAsia" w:hAnsiTheme="minorEastAsia" w:eastAsiaTheme="minor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组织应确定、提供并维护所需的人为因素与物理因素环境，以运行过程并获得合格产品和服务。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运行环境可满足质量管理体系运行；</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运行环境可基本满足质量管理体系运行，说明：</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rPr>
                <w:rFonts w:asciiTheme="minorEastAsia" w:hAnsiTheme="minorEastAsia" w:eastAsiaTheme="minorEastAsia"/>
                <w:color w:val="000000" w:themeColor="text1"/>
                <w:szCs w:val="21"/>
              </w:rPr>
            </w:pPr>
            <w:r>
              <w:rPr>
                <w:rFonts w:hint="eastAsia" w:asciiTheme="minorEastAsia" w:hAnsiTheme="minorEastAsia" w:eastAsiaTheme="minorEastAsia"/>
              </w:rPr>
              <w:t>组织的</w:t>
            </w:r>
            <w:r>
              <w:rPr>
                <w:rFonts w:asciiTheme="minorEastAsia" w:hAnsiTheme="minorEastAsia" w:eastAsiaTheme="minorEastAsia"/>
              </w:rPr>
              <w:t>监视和测量资源</w:t>
            </w:r>
            <w:r>
              <w:rPr>
                <w:rFonts w:hint="eastAsia" w:asciiTheme="minorEastAsia" w:hAnsiTheme="minorEastAsia" w:eastAsiaTheme="minorEastAsia"/>
              </w:rPr>
              <w:t>：</w:t>
            </w:r>
            <w:r>
              <w:rPr>
                <w:rFonts w:asciiTheme="minorEastAsia" w:hAnsiTheme="minorEastAsia" w:eastAsiaTheme="minorEastAsia"/>
              </w:rPr>
              <w:t>■</w:t>
            </w:r>
            <w:r>
              <w:rPr>
                <w:rFonts w:hint="eastAsia" w:asciiTheme="minorEastAsia" w:hAnsiTheme="minorEastAsia" w:eastAsiaTheme="minorEastAsia"/>
              </w:rPr>
              <w:t xml:space="preserve">计量器具   </w:t>
            </w:r>
            <w:r>
              <w:rPr>
                <w:rFonts w:asciiTheme="minorEastAsia" w:hAnsiTheme="minorEastAsia" w:eastAsiaTheme="minorEastAsia"/>
              </w:rPr>
              <w:t>□</w:t>
            </w:r>
            <w:r>
              <w:rPr>
                <w:rFonts w:hint="eastAsia" w:asciiTheme="minorEastAsia" w:hAnsiTheme="minorEastAsia" w:eastAsiaTheme="minorEastAsia"/>
              </w:rPr>
              <w:t xml:space="preserve">服务流程检查表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外校</w:t>
            </w:r>
          </w:p>
          <w:p>
            <w:pPr>
              <w:shd w:val="clear" w:color="auto" w:fill="C7DAF1" w:themeFill="text2" w:themeFillTint="32"/>
              <w:rPr>
                <w:rFonts w:asciiTheme="minorEastAsia" w:hAnsiTheme="minorEastAsia" w:eastAsiaTheme="minorEastAsia"/>
                <w:color w:val="000000" w:themeColor="text1"/>
                <w:u w:val="single"/>
              </w:rPr>
            </w:pPr>
            <w:r>
              <w:rPr>
                <w:rFonts w:hint="eastAsia" w:asciiTheme="minorEastAsia" w:hAnsiTheme="minorEastAsia" w:eastAsiaTheme="minorEastAsia"/>
              </w:rPr>
              <w:t>国家强检的计量器具有：</w:t>
            </w:r>
            <w:r>
              <w:rPr>
                <w:rFonts w:hint="eastAsia" w:ascii="宋体" w:hAnsi="宋体" w:eastAsia="宋体" w:cs="宋体"/>
                <w:kern w:val="2"/>
                <w:sz w:val="21"/>
                <w:szCs w:val="21"/>
                <w:lang w:val="en-US" w:eastAsia="zh-CN" w:bidi="ar-SA"/>
              </w:rPr>
              <w:t>电液式压力试验机、数显液压万能试验机、回弹仪、游标卡尺、卷尺等</w:t>
            </w:r>
            <w:r>
              <w:rPr>
                <w:rFonts w:hint="eastAsia" w:asciiTheme="minorEastAsia" w:hAnsiTheme="minorEastAsia" w:eastAsiaTheme="minorEastAsia"/>
                <w:color w:val="000000" w:themeColor="text1"/>
              </w:rPr>
              <w:t xml:space="preserve"> </w:t>
            </w:r>
            <w:r>
              <w:rPr>
                <w:rFonts w:hint="eastAsia" w:cs="宋体" w:asciiTheme="minorEastAsia" w:hAnsiTheme="minorEastAsia" w:eastAsiaTheme="minorEastAsia"/>
                <w:color w:val="000000" w:themeColor="text1"/>
                <w:szCs w:val="21"/>
              </w:rPr>
              <w:t>。</w:t>
            </w:r>
          </w:p>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color w:val="000000" w:themeColor="text1"/>
              </w:rPr>
              <w:t>计量器具管理：</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 xml:space="preserve">进行了定期校准/检定  </w:t>
            </w:r>
            <w:r>
              <w:rPr>
                <w:rFonts w:hint="eastAsia" w:cs="宋体"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已</w:t>
            </w:r>
            <w:r>
              <w:rPr>
                <w:rFonts w:asciiTheme="minorEastAsia" w:hAnsiTheme="minorEastAsia" w:eastAsiaTheme="minorEastAsia"/>
              </w:rPr>
              <w:t>确定所需的知识，以运行过程并获得合格产品和服务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内部知识: </w:t>
            </w:r>
            <w:r>
              <w:rPr>
                <w:rFonts w:hint="eastAsia" w:asciiTheme="minorEastAsia" w:hAnsiTheme="minorEastAsia" w:eastAsiaTheme="minorEastAsia"/>
                <w:lang w:eastAsia="zh-CN"/>
              </w:rPr>
              <w:t>■</w:t>
            </w:r>
            <w:r>
              <w:rPr>
                <w:rFonts w:hint="eastAsia" w:asciiTheme="minorEastAsia" w:hAnsiTheme="minorEastAsia" w:eastAsiaTheme="minorEastAsia"/>
              </w:rPr>
              <w:t>加工工艺</w:t>
            </w:r>
            <w:r>
              <w:rPr>
                <w:rFonts w:asciiTheme="minorEastAsia" w:hAnsiTheme="minorEastAsia" w:eastAsiaTheme="minorEastAsia"/>
              </w:rPr>
              <w:t>■</w:t>
            </w:r>
            <w:r>
              <w:rPr>
                <w:rFonts w:hint="eastAsia" w:asciiTheme="minorEastAsia" w:hAnsiTheme="minorEastAsia" w:eastAsiaTheme="minorEastAsia"/>
              </w:rPr>
              <w:t>生产经验</w:t>
            </w:r>
            <w:r>
              <w:rPr>
                <w:rFonts w:asciiTheme="minorEastAsia" w:hAnsiTheme="minorEastAsia" w:eastAsiaTheme="minorEastAsia"/>
              </w:rPr>
              <w:t>□</w:t>
            </w:r>
            <w:r>
              <w:rPr>
                <w:rFonts w:hint="eastAsia" w:asciiTheme="minorEastAsia" w:hAnsiTheme="minorEastAsia" w:eastAsiaTheme="minorEastAsia"/>
              </w:rPr>
              <w:t>管理软件■市场预测</w:t>
            </w:r>
            <w:r>
              <w:rPr>
                <w:rFonts w:asciiTheme="minorEastAsia" w:hAnsiTheme="minorEastAsia" w:eastAsiaTheme="minorEastAsia"/>
              </w:rPr>
              <w:t>□</w:t>
            </w:r>
            <w:r>
              <w:rPr>
                <w:rFonts w:hint="eastAsia" w:asciiTheme="minorEastAsia" w:hAnsiTheme="minorEastAsia" w:eastAsiaTheme="minorEastAsia"/>
              </w:rPr>
              <w:t>企业标准</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外部知识: </w:t>
            </w:r>
            <w:r>
              <w:rPr>
                <w:rFonts w:asciiTheme="minorEastAsia" w:hAnsiTheme="minorEastAsia" w:eastAsiaTheme="minorEastAsia"/>
              </w:rPr>
              <w:t>■</w:t>
            </w:r>
            <w:r>
              <w:rPr>
                <w:rFonts w:hint="eastAsia" w:asciiTheme="minorEastAsia" w:hAnsiTheme="minorEastAsia" w:eastAsiaTheme="minorEastAsia"/>
              </w:rPr>
              <w:t>顾客提供资料</w:t>
            </w:r>
            <w:r>
              <w:rPr>
                <w:rFonts w:asciiTheme="minorEastAsia" w:hAnsiTheme="minorEastAsia" w:eastAsiaTheme="minorEastAsia"/>
              </w:rPr>
              <w:t>□</w:t>
            </w:r>
            <w:r>
              <w:rPr>
                <w:rFonts w:hint="eastAsia" w:asciiTheme="minorEastAsia" w:hAnsiTheme="minorEastAsia" w:eastAsiaTheme="minorEastAsia"/>
              </w:rPr>
              <w:t>产品标准</w:t>
            </w:r>
            <w:r>
              <w:rPr>
                <w:rFonts w:asciiTheme="minorEastAsia" w:hAnsiTheme="minorEastAsia" w:eastAsiaTheme="minorEastAsia"/>
              </w:rPr>
              <w:t>■</w:t>
            </w:r>
            <w:r>
              <w:rPr>
                <w:rFonts w:hint="eastAsia" w:asciiTheme="minorEastAsia" w:hAnsiTheme="minorEastAsia" w:eastAsiaTheme="minorEastAsia"/>
              </w:rPr>
              <w:t>学术交流信息</w:t>
            </w:r>
            <w:r>
              <w:rPr>
                <w:rFonts w:asciiTheme="minorEastAsia" w:hAnsiTheme="minorEastAsia" w:eastAsiaTheme="minorEastAsia"/>
              </w:rPr>
              <w:t>□</w:t>
            </w:r>
            <w:r>
              <w:rPr>
                <w:rFonts w:hint="eastAsia" w:asciiTheme="minorEastAsia" w:hAnsiTheme="minorEastAsia" w:eastAsiaTheme="minorEastAsia"/>
              </w:rPr>
              <w:t>专业会议信息</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通过 </w:t>
            </w:r>
            <w:r>
              <w:rPr>
                <w:rFonts w:asciiTheme="minorEastAsia" w:hAnsiTheme="minorEastAsia" w:eastAsiaTheme="minorEastAsia"/>
              </w:rPr>
              <w:t>■</w:t>
            </w:r>
            <w:r>
              <w:rPr>
                <w:rFonts w:hint="eastAsia" w:asciiTheme="minorEastAsia" w:hAnsiTheme="minorEastAsia" w:eastAsiaTheme="minorEastAsia"/>
              </w:rPr>
              <w:t xml:space="preserve">招聘 </w:t>
            </w:r>
            <w:r>
              <w:rPr>
                <w:rFonts w:asciiTheme="minorEastAsia" w:hAnsiTheme="minorEastAsia" w:eastAsiaTheme="minorEastAsia"/>
              </w:rPr>
              <w:t>■</w:t>
            </w:r>
            <w:r>
              <w:rPr>
                <w:rFonts w:hint="eastAsia" w:asciiTheme="minorEastAsia" w:hAnsiTheme="minorEastAsia" w:eastAsiaTheme="minorEastAsia"/>
              </w:rPr>
              <w:t xml:space="preserve">换岗  ■培训  </w:t>
            </w:r>
            <w:r>
              <w:rPr>
                <w:rFonts w:asciiTheme="minorEastAsia" w:hAnsiTheme="minorEastAsia" w:eastAsiaTheme="minorEastAsia"/>
              </w:rPr>
              <w:t>■</w:t>
            </w:r>
            <w:r>
              <w:rPr>
                <w:rFonts w:hint="eastAsia" w:asciiTheme="minorEastAsia" w:hAnsiTheme="minorEastAsia" w:eastAsiaTheme="minorEastAsia"/>
              </w:rPr>
              <w:t xml:space="preserve">考核   </w:t>
            </w:r>
            <w:r>
              <w:rPr>
                <w:rFonts w:hint="eastAsia" w:cs="宋体" w:asciiTheme="minorEastAsia" w:hAnsiTheme="minorEastAsia" w:eastAsiaTheme="minorEastAsia"/>
              </w:rPr>
              <w:t>■</w:t>
            </w:r>
            <w:r>
              <w:rPr>
                <w:rFonts w:hint="eastAsia" w:asciiTheme="minorEastAsia" w:hAnsiTheme="minorEastAsia" w:eastAsiaTheme="minorEastAsia"/>
              </w:rPr>
              <w:t xml:space="preserve">辅导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rPr>
              <w:t>对国家规定持证</w:t>
            </w:r>
            <w:r>
              <w:rPr>
                <w:rFonts w:hint="eastAsia" w:asciiTheme="minorEastAsia" w:hAnsiTheme="minorEastAsia" w:eastAsiaTheme="minorEastAsia"/>
                <w:highlight w:val="none"/>
              </w:rPr>
              <w:t>上岗的人员资质进</w:t>
            </w:r>
            <w:r>
              <w:rPr>
                <w:rFonts w:hint="eastAsia" w:asciiTheme="minorEastAsia" w:hAnsiTheme="minorEastAsia" w:eastAsiaTheme="minorEastAsia"/>
                <w:color w:val="000000" w:themeColor="text1"/>
                <w:highlight w:val="none"/>
              </w:rPr>
              <w:t>行了有效的管理。</w:t>
            </w:r>
          </w:p>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特种作业人员：</w:t>
            </w:r>
            <w:r>
              <w:rPr>
                <w:rFonts w:hint="eastAsia" w:asciiTheme="minorEastAsia" w:hAnsiTheme="minorEastAsia" w:eastAsiaTheme="minorEastAsia"/>
                <w:color w:val="000000" w:themeColor="text1"/>
                <w:highlight w:val="none"/>
                <w:lang w:eastAsia="zh-CN"/>
              </w:rPr>
              <w:t>■电工</w:t>
            </w:r>
            <w:r>
              <w:rPr>
                <w:rFonts w:hint="eastAsia" w:asciiTheme="minorEastAsia" w:hAnsiTheme="minorEastAsia" w:eastAsiaTheme="minorEastAsia"/>
                <w:color w:val="000000" w:themeColor="text1"/>
                <w:highlight w:val="none"/>
              </w:rPr>
              <w:t xml:space="preserve"> </w:t>
            </w:r>
            <w:r>
              <w:rPr>
                <w:rFonts w:hint="eastAsia" w:cs="宋体" w:asciiTheme="minorEastAsia" w:hAnsiTheme="minorEastAsia" w:eastAsiaTheme="minorEastAsia"/>
                <w:color w:val="000000" w:themeColor="text1"/>
                <w:highlight w:val="none"/>
              </w:rPr>
              <w:t>■</w:t>
            </w:r>
            <w:r>
              <w:rPr>
                <w:rFonts w:asciiTheme="minorEastAsia" w:hAnsiTheme="minorEastAsia" w:eastAsiaTheme="minorEastAsia"/>
                <w:color w:val="000000" w:themeColor="text1"/>
                <w:highlight w:val="none"/>
              </w:rPr>
              <w:t>焊工</w:t>
            </w:r>
            <w:r>
              <w:rPr>
                <w:rFonts w:hint="eastAsia" w:asciiTheme="minorEastAsia" w:hAnsiTheme="minorEastAsia" w:eastAsiaTheme="minorEastAsia"/>
                <w:color w:val="000000" w:themeColor="text1"/>
                <w:highlight w:val="none"/>
              </w:rPr>
              <w:t xml:space="preserve">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危化品作业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制冷工   </w:t>
            </w:r>
            <w:r>
              <w:rPr>
                <w:rFonts w:hint="eastAsia" w:ascii="宋体" w:hAnsi="宋体" w:eastAsia="宋体" w:cs="宋体"/>
                <w:color w:val="000000" w:themeColor="text1"/>
                <w:highlight w:val="none"/>
                <w:lang w:eastAsia="zh-CN"/>
              </w:rPr>
              <w:t>□</w:t>
            </w:r>
            <w:r>
              <w:rPr>
                <w:rFonts w:hint="eastAsia" w:asciiTheme="minorEastAsia" w:hAnsiTheme="minorEastAsia" w:eastAsiaTheme="minorEastAsia"/>
                <w:color w:val="000000" w:themeColor="text1"/>
                <w:highlight w:val="none"/>
              </w:rPr>
              <w:t>其他</w:t>
            </w:r>
            <w:r>
              <w:rPr>
                <w:rFonts w:hint="eastAsia" w:asciiTheme="minorEastAsia" w:hAnsiTheme="minorEastAsia" w:eastAsiaTheme="minorEastAsia"/>
                <w:color w:val="000000" w:themeColor="text1"/>
                <w:highlight w:val="none"/>
                <w:lang w:eastAsia="zh-CN"/>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特种设备作业人员：</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叉车工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行车工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锅炉工  </w:t>
            </w:r>
            <w:r>
              <w:rPr>
                <w:rFonts w:asciiTheme="minorEastAsia" w:hAnsiTheme="minorEastAsia" w:eastAsiaTheme="minorEastAsia"/>
                <w:color w:val="000000" w:themeColor="text1"/>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组织已确定与质量管理体系相关的内部和外部沟通。</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内部沟通方式：</w:t>
            </w:r>
            <w:r>
              <w:rPr>
                <w:rFonts w:asciiTheme="minorEastAsia" w:hAnsiTheme="minorEastAsia" w:eastAsiaTheme="minorEastAsia"/>
              </w:rPr>
              <w:t>■</w:t>
            </w:r>
            <w:r>
              <w:rPr>
                <w:rFonts w:hint="eastAsia" w:asciiTheme="minorEastAsia" w:hAnsiTheme="minorEastAsia" w:eastAsiaTheme="minorEastAsia"/>
              </w:rPr>
              <w:t xml:space="preserve">文件发放 </w:t>
            </w:r>
            <w:r>
              <w:rPr>
                <w:rFonts w:asciiTheme="minorEastAsia" w:hAnsiTheme="minorEastAsia" w:eastAsiaTheme="minorEastAsia"/>
              </w:rPr>
              <w:t>■</w:t>
            </w:r>
            <w:r>
              <w:rPr>
                <w:rFonts w:hint="eastAsia" w:asciiTheme="minorEastAsia" w:hAnsiTheme="minorEastAsia" w:eastAsiaTheme="minorEastAsia"/>
              </w:rPr>
              <w:t xml:space="preserve">会议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外部沟通方式：■宣传材料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hint="eastAsia" w:cs="宋体"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组织已建立了文件化的质量管理体系。对自编文件的编制、审批、发放、变更和作废进行了控制。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对质量相关的外来文件（法律法规、产品标准）进行了识别和贯彻。</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对QMS和产品相关的运行记录进行了保留、储存、保护、检索查询、处置等管理。</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组织为对产品和服务提供满足的要求，已对产品和服务提供的过程（见4.4）进行策划、实施和控制。策划文件包括：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检测计划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组织建立并实施了与顾客沟通；如产品和服务的信息、顾客投诉、顾客财产、应急措施等。</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组织对产品和服务要求进行了评审，确保有能力向顾客提供满足要求的产品和服务。</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产品和服务要求为：  ■外来标准 </w:t>
            </w:r>
            <w:r>
              <w:rPr>
                <w:rFonts w:asciiTheme="minorEastAsia" w:hAnsiTheme="minorEastAsia" w:eastAsiaTheme="minorEastAsia"/>
              </w:rPr>
              <w:t>□</w:t>
            </w:r>
            <w:r>
              <w:rPr>
                <w:rFonts w:hint="eastAsia" w:asciiTheme="minorEastAsia" w:hAnsiTheme="minorEastAsia" w:eastAsiaTheme="minorEastAsia"/>
              </w:rPr>
              <w:t xml:space="preserve">企业标准  </w:t>
            </w:r>
            <w:r>
              <w:rPr>
                <w:rFonts w:asciiTheme="minorEastAsia" w:hAnsiTheme="minorEastAsia" w:eastAsiaTheme="minorEastAsia"/>
              </w:rPr>
              <w:t>■</w:t>
            </w:r>
            <w:r>
              <w:rPr>
                <w:rFonts w:hint="eastAsia" w:asciiTheme="minorEastAsia" w:hAnsiTheme="minorEastAsia" w:eastAsiaTheme="minorEastAsia"/>
              </w:rPr>
              <w:t xml:space="preserve">顾客要求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组织建立、实施和保持了适当的设计和开发过程，以确保后续的产品和服务的提供。（适用时）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该项目的设计和开发的输入、输出、变更进行了控制。</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设计和开发控制：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组织对外部提供的过程、产品和服务的供方按照对产品/服务质量的类型和程度实施控制。</w:t>
            </w:r>
          </w:p>
          <w:p>
            <w:pPr>
              <w:shd w:val="clear" w:color="auto" w:fill="C7DAF1" w:themeFill="text2" w:themeFillTint="32"/>
              <w:jc w:val="left"/>
              <w:rPr>
                <w:rFonts w:hint="eastAsia" w:asciiTheme="minorEastAsia" w:hAnsiTheme="minorEastAsia" w:eastAsiaTheme="minorEastAsia"/>
                <w:lang w:eastAsia="zh-CN"/>
              </w:rPr>
            </w:pPr>
            <w:r>
              <w:rPr>
                <w:rFonts w:hint="eastAsia" w:asciiTheme="minorEastAsia" w:hAnsiTheme="minorEastAsia" w:eastAsiaTheme="minorEastAsia"/>
              </w:rPr>
              <w:t>外部提供包括：</w:t>
            </w: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顾客要求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运输  </w:t>
            </w:r>
            <w:r>
              <w:rPr>
                <w:rFonts w:hint="eastAsia" w:cs="宋体" w:asciiTheme="minorEastAsia" w:hAnsiTheme="minorEastAsia" w:eastAsiaTheme="minorEastAsia"/>
                <w:lang w:eastAsia="zh-CN"/>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提供给外部供方的信息</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产品/服务名称</w:t>
                  </w:r>
                </w:p>
              </w:tc>
              <w:tc>
                <w:tcPr>
                  <w:tcW w:w="2259"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关键过程</w:t>
                  </w:r>
                </w:p>
              </w:tc>
              <w:tc>
                <w:tcPr>
                  <w:tcW w:w="3640" w:type="dxa"/>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rPr>
                      <w:rFonts w:asciiTheme="minorEastAsia" w:hAnsiTheme="minorEastAsia" w:eastAsiaTheme="minorEastAsia"/>
                    </w:rPr>
                  </w:pPr>
                  <w:r>
                    <w:rPr>
                      <w:sz w:val="20"/>
                    </w:rPr>
                    <w:t>环形混凝土电杆、电力拉线盘的生产</w:t>
                  </w:r>
                </w:p>
              </w:tc>
              <w:tc>
                <w:tcPr>
                  <w:tcW w:w="2259" w:type="dxa"/>
                </w:tcPr>
                <w:p>
                  <w:pPr>
                    <w:rPr>
                      <w:rFonts w:asciiTheme="minorEastAsia" w:hAnsiTheme="minorEastAsia" w:eastAsiaTheme="minorEastAsia"/>
                      <w:szCs w:val="21"/>
                      <w:u w:val="none"/>
                    </w:rPr>
                  </w:pPr>
                  <w:r>
                    <w:rPr>
                      <w:rFonts w:hint="eastAsia" w:asciiTheme="minorEastAsia" w:hAnsiTheme="minorEastAsia" w:eastAsiaTheme="minorEastAsia"/>
                      <w:szCs w:val="21"/>
                      <w:u w:val="none"/>
                    </w:rPr>
                    <w:t>关键过程：</w:t>
                  </w:r>
                  <w:r>
                    <w:rPr>
                      <w:rFonts w:hint="eastAsia" w:asciiTheme="minorEastAsia" w:hAnsiTheme="minorEastAsia" w:eastAsiaTheme="minorEastAsia"/>
                      <w:szCs w:val="21"/>
                      <w:highlight w:val="none"/>
                    </w:rPr>
                    <w:t>焊接、堆放养护</w:t>
                  </w:r>
                </w:p>
              </w:tc>
              <w:tc>
                <w:tcPr>
                  <w:tcW w:w="3640" w:type="dxa"/>
                </w:tcPr>
                <w:p>
                  <w:pPr>
                    <w:rPr>
                      <w:rFonts w:asciiTheme="minorEastAsia" w:hAnsiTheme="minorEastAsia" w:eastAsiaTheme="minorEastAsia"/>
                      <w:szCs w:val="21"/>
                      <w:u w:val="none"/>
                    </w:rPr>
                  </w:pPr>
                  <w:r>
                    <w:rPr>
                      <w:rFonts w:hint="eastAsia"/>
                      <w:sz w:val="20"/>
                      <w:u w:val="none"/>
                      <w:lang w:val="en-US" w:eastAsia="zh-CN"/>
                    </w:rPr>
                    <w:t>焊接电流、时间；养护温度、湿度、时间</w:t>
                  </w:r>
                  <w:r>
                    <w:rPr>
                      <w:rFonts w:hint="eastAsia"/>
                      <w:sz w:val="20"/>
                      <w:u w:val="none"/>
                    </w:rPr>
                    <w:t>等</w:t>
                  </w:r>
                </w:p>
              </w:tc>
            </w:tr>
          </w:tbl>
          <w:p>
            <w:pPr>
              <w:shd w:val="clear" w:color="auto" w:fill="C7DAF1" w:themeFill="text2" w:themeFillTint="32"/>
              <w:jc w:val="left"/>
              <w:rPr>
                <w:rFonts w:asciiTheme="minorEastAsia" w:hAnsiTheme="minorEastAsia" w:eastAsiaTheme="minorEastAsia"/>
              </w:rPr>
            </w:pPr>
          </w:p>
          <w:p>
            <w:pPr>
              <w:rPr>
                <w:rFonts w:asciiTheme="minorEastAsia" w:hAnsiTheme="minorEastAsia" w:eastAsiaTheme="minorEastAsia"/>
                <w:color w:val="FF0000"/>
              </w:rPr>
            </w:pPr>
            <w:r>
              <w:rPr>
                <w:rFonts w:hint="eastAsia" w:asciiTheme="minorEastAsia" w:hAnsiTheme="minorEastAsia" w:eastAsiaTheme="minorEastAsia"/>
              </w:rPr>
              <w:t>需要确认的过程：</w:t>
            </w:r>
            <w:r>
              <w:rPr>
                <w:rFonts w:hint="eastAsia" w:asciiTheme="minorEastAsia" w:hAnsiTheme="minorEastAsia" w:eastAsiaTheme="minorEastAsia"/>
                <w:szCs w:val="21"/>
                <w:highlight w:val="none"/>
                <w:u w:val="single"/>
              </w:rPr>
              <w:t>焊接、堆放养护</w:t>
            </w:r>
            <w:r>
              <w:rPr>
                <w:rFonts w:hint="eastAsia"/>
                <w:color w:val="000000" w:themeColor="text1"/>
                <w:u w:val="single"/>
              </w:rPr>
              <w:t>过程</w:t>
            </w:r>
            <w:r>
              <w:rPr>
                <w:rFonts w:hint="eastAsia" w:asciiTheme="minorEastAsia" w:hAnsiTheme="minorEastAsia" w:eastAsiaTheme="minorEastAsia"/>
                <w:color w:val="000000" w:themeColor="text1"/>
                <w:u w:val="single"/>
              </w:rPr>
              <w:t>；</w:t>
            </w:r>
          </w:p>
          <w:p>
            <w:pPr>
              <w:shd w:val="clear" w:color="auto" w:fill="C7DAF1" w:themeFill="text2" w:themeFillTint="32"/>
              <w:jc w:val="left"/>
              <w:rPr>
                <w:rFonts w:asciiTheme="minorEastAsia" w:hAnsiTheme="minorEastAsia" w:eastAsiaTheme="minorEastAsia"/>
                <w:color w:val="000000" w:themeColor="text1"/>
              </w:rPr>
            </w:pP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进行了有效的确认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color w:val="000000" w:themeColor="text1"/>
              </w:rPr>
              <w:t>对生产和服务提供过程的控制</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符合要求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存在不足，说明</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组织在生产和服务提供的整个过程中对产品和监视和测量状态进行标识和追溯。</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标签 </w:t>
            </w:r>
            <w:r>
              <w:rPr>
                <w:rFonts w:asciiTheme="minorEastAsia" w:hAnsiTheme="minorEastAsia" w:eastAsiaTheme="minorEastAsia"/>
              </w:rPr>
              <w:t>■</w:t>
            </w:r>
            <w:r>
              <w:rPr>
                <w:rFonts w:hint="eastAsia" w:asciiTheme="minorEastAsia" w:hAnsiTheme="minorEastAsia" w:eastAsiaTheme="minorEastAsia"/>
              </w:rPr>
              <w:t xml:space="preserve">标牌 </w:t>
            </w:r>
            <w:r>
              <w:rPr>
                <w:rFonts w:asciiTheme="minorEastAsia" w:hAnsiTheme="minorEastAsia" w:eastAsiaTheme="minorEastAsia"/>
              </w:rPr>
              <w:t>■</w:t>
            </w:r>
            <w:r>
              <w:rPr>
                <w:rFonts w:hint="eastAsia" w:asciiTheme="minorEastAsia" w:hAnsiTheme="minorEastAsia" w:eastAsiaTheme="minorEastAsia"/>
              </w:rPr>
              <w:t xml:space="preserve">区域 </w:t>
            </w:r>
            <w:r>
              <w:rPr>
                <w:rFonts w:asciiTheme="minorEastAsia" w:hAnsiTheme="minorEastAsia" w:eastAsiaTheme="minorEastAsia"/>
              </w:rPr>
              <w:t>□</w:t>
            </w:r>
            <w:r>
              <w:rPr>
                <w:rFonts w:hint="eastAsia" w:asciiTheme="minorEastAsia" w:hAnsiTheme="minorEastAsia" w:eastAsiaTheme="minorEastAsia"/>
              </w:rPr>
              <w:t xml:space="preserve">容器编号 </w:t>
            </w:r>
            <w:r>
              <w:rPr>
                <w:rFonts w:asciiTheme="minorEastAsia" w:hAnsiTheme="minorEastAsia" w:eastAsiaTheme="minorEastAsia"/>
              </w:rPr>
              <w:t>□</w:t>
            </w:r>
            <w:r>
              <w:rPr>
                <w:rFonts w:hint="eastAsia" w:asciiTheme="minorEastAsia" w:hAnsiTheme="minorEastAsia" w:eastAsiaTheme="minorEastAsia"/>
              </w:rPr>
              <w:t xml:space="preserve">人员编号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组织爱护在组织控制下或使用顾客或外部供方的财产。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目前的顾客或外部供方财产包括：</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原材料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配方 </w:t>
            </w:r>
            <w:r>
              <w:rPr>
                <w:rFonts w:asciiTheme="minorEastAsia" w:hAnsiTheme="minorEastAsia" w:eastAsiaTheme="minorEastAsia"/>
              </w:rPr>
              <w:t>■</w:t>
            </w:r>
            <w:r>
              <w:rPr>
                <w:rFonts w:hint="eastAsia" w:asciiTheme="minorEastAsia" w:hAnsiTheme="minorEastAsia" w:eastAsiaTheme="minorEastAsia"/>
              </w:rPr>
              <w:t xml:space="preserve">个人信息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顾客或外部供方财产控制：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组织应在生产和服务提供期间对输出进行必要防护，以确保符合要求。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可包括标识、处置、污染控制、包装、储存、传输或运输以及保护。</w:t>
            </w:r>
          </w:p>
          <w:p>
            <w:pPr>
              <w:shd w:val="clear" w:color="auto" w:fill="C7DAF1" w:themeFill="text2" w:themeFillTint="32"/>
              <w:jc w:val="left"/>
              <w:rPr>
                <w:rFonts w:asciiTheme="minorEastAsia" w:hAnsiTheme="minorEastAsia" w:eastAsiaTheme="minorEastAsia"/>
              </w:rPr>
            </w:pPr>
            <w:r>
              <w:rPr>
                <w:rFonts w:hint="eastAsia" w:asciiTheme="minorEastAsia" w:hAnsiTheme="minorEastAsia" w:eastAsiaTheme="minorEastAsia"/>
              </w:rPr>
              <w:t>产品防护：</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组织应满足与产品和服务相关的交付后活动的要求。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目前交付后活动：</w:t>
            </w:r>
            <w:r>
              <w:rPr>
                <w:rFonts w:hint="eastAsia" w:cs="宋体" w:asciiTheme="minorEastAsia" w:hAnsiTheme="minorEastAsia" w:eastAsiaTheme="minorEastAsia"/>
              </w:rPr>
              <w:t>■</w:t>
            </w:r>
            <w:r>
              <w:rPr>
                <w:rFonts w:hint="eastAsia" w:asciiTheme="minorEastAsia" w:hAnsiTheme="minorEastAsia" w:eastAsiaTheme="minorEastAsia"/>
              </w:rPr>
              <w:t xml:space="preserve">三包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维修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赔偿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道歉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lang w:eastAsia="zh-CN"/>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组织对生产和服务提供的更改进行必要的评审和控制，以确保持续地符合要求。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已发生的更改包括：</w:t>
            </w:r>
            <w:r>
              <w:rPr>
                <w:rFonts w:asciiTheme="minorEastAsia" w:hAnsiTheme="minorEastAsia" w:eastAsiaTheme="minorEastAsia"/>
              </w:rPr>
              <w:t>□</w:t>
            </w:r>
            <w:r>
              <w:rPr>
                <w:rFonts w:hint="eastAsia" w:asciiTheme="minorEastAsia" w:hAnsiTheme="minorEastAsia" w:eastAsiaTheme="minorEastAsia"/>
              </w:rPr>
              <w:t xml:space="preserve">重要原材料 </w:t>
            </w:r>
            <w:r>
              <w:rPr>
                <w:rFonts w:asciiTheme="minorEastAsia" w:hAnsiTheme="minorEastAsia" w:eastAsiaTheme="minorEastAsia"/>
              </w:rPr>
              <w:t>□</w:t>
            </w:r>
            <w:r>
              <w:rPr>
                <w:rFonts w:hint="eastAsia" w:asciiTheme="minorEastAsia" w:hAnsiTheme="minorEastAsia" w:eastAsiaTheme="minorEastAsia"/>
              </w:rPr>
              <w:t xml:space="preserve">设备 </w:t>
            </w:r>
            <w:r>
              <w:rPr>
                <w:rFonts w:asciiTheme="minorEastAsia" w:hAnsiTheme="minorEastAsia" w:eastAsiaTheme="minorEastAsia"/>
              </w:rPr>
              <w:t>□</w:t>
            </w:r>
            <w:r>
              <w:rPr>
                <w:rFonts w:hint="eastAsia" w:asciiTheme="minorEastAsia" w:hAnsiTheme="minorEastAsia" w:eastAsiaTheme="minorEastAsia"/>
              </w:rPr>
              <w:t xml:space="preserve">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 </w:t>
            </w:r>
            <w:r>
              <w:rPr>
                <w:rFonts w:asciiTheme="minorEastAsia" w:hAnsiTheme="minorEastAsia" w:eastAsiaTheme="minorEastAsia"/>
              </w:rPr>
              <w:t>□</w:t>
            </w:r>
            <w:r>
              <w:rPr>
                <w:rFonts w:hint="eastAsia" w:asciiTheme="minorEastAsia" w:hAnsiTheme="minorEastAsia" w:eastAsiaTheme="minorEastAsia"/>
              </w:rPr>
              <w:t xml:space="preserve">加工场所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组织在适当阶段实施策划的安排，以验证产品和服务的要求已得到满足。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实施了</w:t>
            </w:r>
            <w:r>
              <w:rPr>
                <w:rFonts w:asciiTheme="minorEastAsia" w:hAnsiTheme="minorEastAsia" w:eastAsiaTheme="minorEastAsia"/>
              </w:rPr>
              <w:t>■</w:t>
            </w:r>
            <w:r>
              <w:rPr>
                <w:rFonts w:hint="eastAsia" w:asciiTheme="minorEastAsia" w:hAnsiTheme="minorEastAsia" w:eastAsiaTheme="minorEastAsia"/>
              </w:rPr>
              <w:t xml:space="preserve">进货检验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首件检验 </w:t>
            </w:r>
            <w:r>
              <w:rPr>
                <w:rFonts w:asciiTheme="minorEastAsia" w:hAnsiTheme="minorEastAsia" w:eastAsiaTheme="minorEastAsia"/>
              </w:rPr>
              <w:t>■</w:t>
            </w:r>
            <w:r>
              <w:rPr>
                <w:rFonts w:hint="eastAsia" w:asciiTheme="minorEastAsia" w:hAnsiTheme="minorEastAsia" w:eastAsiaTheme="minorEastAsia"/>
              </w:rPr>
              <w:t xml:space="preserve">过程检验 ■最终检验 □型式检验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color w:val="000000" w:themeColor="text1"/>
              </w:rPr>
              <w:t>《型式检验报告》，如：</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产品检验/服务放行：</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组织确保对不符合要求的输出进行识别和控制，以防止非预期的使用或交付。</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不合格品控制：</w:t>
            </w:r>
            <w:r>
              <w:rPr>
                <w:rFonts w:asciiTheme="minorEastAsia" w:hAnsiTheme="minorEastAsia" w:eastAsiaTheme="minorEastAsia"/>
              </w:rPr>
              <w:t>■</w:t>
            </w:r>
            <w:r>
              <w:rPr>
                <w:rFonts w:hint="eastAsia" w:asciiTheme="minorEastAsia" w:hAnsiTheme="minorEastAsia" w:eastAsiaTheme="minorEastAsia"/>
              </w:rPr>
              <w:t>符合要求</w:t>
            </w:r>
            <w:r>
              <w:rPr>
                <w:rFonts w:asciiTheme="minorEastAsia" w:hAnsiTheme="minorEastAsia" w:eastAsiaTheme="minorEastAsia"/>
              </w:rPr>
              <w:t>□</w:t>
            </w:r>
            <w:r>
              <w:rPr>
                <w:rFonts w:hint="eastAsia" w:asciiTheme="minorEastAsia" w:hAnsiTheme="minorEastAsia" w:eastAsiaTheme="minor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数据分析、改进方法以及客户</w:t>
            </w:r>
            <w:r>
              <w:rPr>
                <w:rFonts w:hint="eastAsia" w:asciiTheme="minorEastAsia" w:hAnsiTheme="minorEastAsia" w:eastAsiaTheme="minorEastAsia"/>
              </w:rPr>
              <w:t>满意</w:t>
            </w:r>
            <w:r>
              <w:rPr>
                <w:rFonts w:hint="eastAsia" w:asciiTheme="minorEastAsia" w:hAnsiTheme="minorEastAsia" w:eastAsiaTheme="minorEastAsia"/>
                <w:lang w:val="en-GB"/>
              </w:rPr>
              <w:t>反馈相关的程序，并生效。</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组织监视了顾客对其需求和期望已得到满足的程度的感受，调查方式：</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顾客调查 </w:t>
            </w:r>
            <w:r>
              <w:rPr>
                <w:rFonts w:asciiTheme="minorEastAsia" w:hAnsiTheme="minorEastAsia" w:eastAsiaTheme="minorEastAsia"/>
              </w:rPr>
              <w:t>■</w:t>
            </w:r>
            <w:r>
              <w:rPr>
                <w:rFonts w:hint="eastAsia" w:asciiTheme="minorEastAsia" w:hAnsiTheme="minorEastAsia" w:eastAsiaTheme="minorEastAsia"/>
              </w:rPr>
              <w:t xml:space="preserve">顾客对交付产品或服务的反馈  </w:t>
            </w:r>
            <w:r>
              <w:rPr>
                <w:rFonts w:asciiTheme="minorEastAsia" w:hAnsiTheme="minorEastAsia" w:eastAsiaTheme="minorEastAsia"/>
              </w:rPr>
              <w:t>□</w:t>
            </w:r>
            <w:r>
              <w:rPr>
                <w:rFonts w:hint="eastAsia" w:asciiTheme="minorEastAsia" w:hAnsiTheme="minorEastAsia" w:eastAsiaTheme="minorEastAsia"/>
              </w:rPr>
              <w:t xml:space="preserve">顾客座谈 </w:t>
            </w:r>
            <w:r>
              <w:rPr>
                <w:rFonts w:asciiTheme="minorEastAsia" w:hAnsiTheme="minorEastAsia" w:eastAsiaTheme="minorEastAsia"/>
              </w:rPr>
              <w:t>■</w:t>
            </w:r>
            <w:r>
              <w:rPr>
                <w:rFonts w:hint="eastAsia" w:asciiTheme="minorEastAsia" w:hAnsiTheme="minorEastAsia" w:eastAsiaTheme="minorEastAsia"/>
              </w:rPr>
              <w:t xml:space="preserve">市场占有率分析 </w:t>
            </w:r>
            <w:r>
              <w:rPr>
                <w:rFonts w:asciiTheme="minorEastAsia" w:hAnsiTheme="minorEastAsia" w:eastAsiaTheme="minorEastAsia"/>
              </w:rPr>
              <w:t>□</w:t>
            </w:r>
            <w:r>
              <w:rPr>
                <w:rFonts w:hint="eastAsia" w:asciiTheme="minorEastAsia" w:hAnsiTheme="minorEastAsia" w:eastAsiaTheme="minorEastAsia"/>
              </w:rPr>
              <w:t xml:space="preserve">顾客赞扬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担保索赔和</w:t>
            </w:r>
            <w:r>
              <w:rPr>
                <w:rFonts w:asciiTheme="minorEastAsia" w:hAnsiTheme="minorEastAsia" w:eastAsiaTheme="minorEastAsia"/>
              </w:rPr>
              <w:t>□</w:t>
            </w:r>
            <w:r>
              <w:rPr>
                <w:rFonts w:hint="eastAsia" w:asciiTheme="minorEastAsia" w:hAnsiTheme="minorEastAsia" w:eastAsiaTheme="minorEastAsia"/>
              </w:rPr>
              <w:t>经销商报告。</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日</w:t>
            </w:r>
            <w:r>
              <w:rPr>
                <w:rFonts w:hint="eastAsia" w:asciiTheme="minorEastAsia" w:hAnsiTheme="minorEastAsia" w:eastAsiaTheme="minorEastAsia"/>
              </w:rPr>
              <w:t>实施了质量管理体系内部审核，对质量管理体系的符合性和有效性进行了审核。内审发现的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pStyle w:val="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u w:val="single"/>
                <w:lang w:eastAsia="zh-CN"/>
              </w:rPr>
              <w:t>2022年</w:t>
            </w:r>
            <w:r>
              <w:rPr>
                <w:rFonts w:hint="eastAsia" w:asciiTheme="minorEastAsia" w:hAnsiTheme="minorEastAsia" w:eastAsiaTheme="minorEastAsia"/>
                <w:u w:val="single"/>
                <w:lang w:val="en-US" w:eastAsia="zh-CN"/>
              </w:rPr>
              <w:t>5</w:t>
            </w:r>
            <w:r>
              <w:rPr>
                <w:rFonts w:hint="eastAsia" w:asciiTheme="minorEastAsia" w:hAnsiTheme="minorEastAsia" w:eastAsiaTheme="minorEastAsia"/>
                <w:u w:val="single"/>
                <w:lang w:eastAsia="zh-CN"/>
              </w:rPr>
              <w:t>月</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lang w:eastAsia="zh-CN"/>
              </w:rPr>
              <w:t>0日</w:t>
            </w:r>
            <w:r>
              <w:rPr>
                <w:rFonts w:hint="eastAsia" w:asciiTheme="minorEastAsia" w:hAnsiTheme="minorEastAsia" w:eastAsiaTheme="minor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组织针对质量管理体系运行中的不符合采取了有效纠正和纠正措施。针对下列方面采取了纠正措施：</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■不合格产品/服务 </w:t>
            </w:r>
            <w:r>
              <w:rPr>
                <w:rFonts w:asciiTheme="minorEastAsia" w:hAnsiTheme="minorEastAsia" w:eastAsiaTheme="minorEastAsia"/>
              </w:rPr>
              <w:t></w:t>
            </w:r>
            <w:r>
              <w:rPr>
                <w:rFonts w:hint="eastAsia" w:asciiTheme="minorEastAsia" w:hAnsiTheme="minorEastAsia" w:eastAsiaTheme="minorEastAsia"/>
              </w:rPr>
              <w:t xml:space="preserve">自我验证的结果  ■顾客投诉  ■顾客满意调查 </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■目标统计分析结果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asciiTheme="minorEastAsia" w:hAnsiTheme="minorEastAsia" w:eastAsiaTheme="minorEastAsia"/>
              </w:rPr>
            </w:pPr>
          </w:p>
        </w:tc>
        <w:tc>
          <w:tcPr>
            <w:tcW w:w="8748" w:type="dxa"/>
            <w:shd w:val="clear" w:color="auto" w:fill="C7DAF1" w:themeFill="text2" w:themeFillTint="32"/>
          </w:tcPr>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组织持续改进了质量管理体系的适宜性、充分性和有效性。</w:t>
            </w:r>
          </w:p>
          <w:p>
            <w:pPr>
              <w:shd w:val="clear" w:color="auto" w:fill="C7DAF1" w:themeFill="text2" w:themeFillTint="32"/>
              <w:rPr>
                <w:rFonts w:asciiTheme="minorEastAsia" w:hAnsiTheme="minorEastAsia" w:eastAsiaTheme="minorEastAsia"/>
              </w:rPr>
            </w:pPr>
            <w:r>
              <w:rPr>
                <w:rFonts w:hint="eastAsia" w:asciiTheme="minorEastAsia" w:hAnsiTheme="minorEastAsia" w:eastAsiaTheme="minorEastAsia"/>
              </w:rPr>
              <w:t>组织考虑分析和评价的结果以及管理评审的输出，确定了存在需求或机遇，这些需求或机遇作为持续改进的一部分加以应对。</w:t>
            </w:r>
          </w:p>
        </w:tc>
      </w:tr>
    </w:tbl>
    <w:p>
      <w:pPr>
        <w:shd w:val="clear" w:color="auto" w:fill="C7DAF1" w:themeFill="text2" w:themeFillTint="32"/>
        <w:rPr>
          <w:rFonts w:asciiTheme="minorEastAsia" w:hAnsiTheme="minorEastAsia" w:eastAsiaTheme="minorEastAsia"/>
        </w:rPr>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6.3</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clear" w:color="auto" w:fill="BFBFBF"/>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8.4</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8.5</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8.6</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tcBorders>
              <w:bottom w:val="single" w:color="auto" w:sz="4" w:space="0"/>
            </w:tcBorders>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49"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c>
          <w:tcPr>
            <w:tcW w:w="650" w:type="dxa"/>
            <w:shd w:val="pct25" w:color="auto" w:fill="auto"/>
            <w:vAlign w:val="center"/>
          </w:tcPr>
          <w:p>
            <w:pPr>
              <w:shd w:val="clear" w:color="auto" w:fill="C7DAF1" w:themeFill="text2" w:themeFillTint="32"/>
              <w:rPr>
                <w:rFonts w:asciiTheme="minorEastAsia" w:hAnsiTheme="minorEastAsia" w:eastAsiaTheme="minorEastAsia"/>
                <w:color w:val="000000" w:themeColor="text1"/>
                <w:highlight w:val="none"/>
                <w:lang w:eastAsia="ja-JP"/>
              </w:rPr>
            </w:pPr>
          </w:p>
        </w:tc>
      </w:tr>
    </w:tbl>
    <w:p>
      <w:pPr>
        <w:shd w:val="clear" w:color="auto" w:fill="C7DAF1" w:themeFill="text2" w:themeFillTint="32"/>
        <w:rPr>
          <w:rFonts w:asciiTheme="minorEastAsia" w:hAnsiTheme="minorEastAsia" w:eastAsiaTheme="minorEastAsia"/>
        </w:rPr>
      </w:pP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hd w:val="clear" w:color="auto" w:fill="C7DAF1" w:themeFill="text2"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r>
        <w:rPr>
          <w:rFonts w:asciiTheme="minorEastAsia" w:hAnsiTheme="minorEastAsia" w:eastAsiaTheme="minorEastAsia"/>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EMS体系建立以来   </w:t>
            </w:r>
            <w:r>
              <w:rPr>
                <w:rFonts w:hint="eastAsia" w:asciiTheme="minorEastAsia" w:hAnsiTheme="minorEastAsia" w:eastAsiaTheme="minorEastAsia"/>
                <w:lang w:eastAsia="zh-CN"/>
              </w:rPr>
              <w:t>■</w:t>
            </w:r>
            <w:r>
              <w:rPr>
                <w:rFonts w:hint="eastAsia" w:asciiTheme="minorEastAsia" w:hAnsiTheme="minorEastAsia" w:eastAsiaTheme="minor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hint="eastAsia" w:asciiTheme="minorEastAsia" w:hAnsiTheme="minorEastAsia" w:eastAsiaTheme="minorEastAsia"/>
                <w:lang w:eastAsia="zh-CN"/>
              </w:rPr>
            </w:pPr>
            <w:r>
              <w:rPr>
                <w:rFonts w:hint="eastAsia" w:asciiTheme="minorEastAsia" w:hAnsiTheme="minorEastAsia" w:eastAsiaTheme="minorEastAsia"/>
                <w:lang w:eastAsia="zh-CN"/>
              </w:rPr>
              <w:t>□</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eastAsia" w:asciiTheme="minorEastAsia" w:hAnsiTheme="minorEastAsia" w:eastAsiaTheme="minorEastAsia"/>
                <w:lang w:val="en-GB"/>
              </w:rPr>
            </w:pPr>
            <w:r>
              <w:rPr>
                <w:rFonts w:hint="eastAsia" w:asciiTheme="minorEastAsia" w:hAnsiTheme="minorEastAsia" w:eastAsiaTheme="minorEastAsia"/>
                <w:lang w:val="en-GB"/>
              </w:rPr>
              <w:t>最高管理者制定了文件化的管理体系方针</w:t>
            </w:r>
            <w:r>
              <w:rPr>
                <w:rFonts w:hint="eastAsia" w:asciiTheme="minorEastAsia" w:hAnsiTheme="minorEastAsia" w:eastAsiaTheme="minorEastAsia"/>
                <w:lang w:val="en-GB" w:eastAsia="zh-CN"/>
              </w:rPr>
              <w:t>：“</w:t>
            </w:r>
            <w:r>
              <w:rPr>
                <w:rFonts w:hint="eastAsia" w:asciiTheme="minorEastAsia" w:hAnsiTheme="minorEastAsia" w:eastAsiaTheme="minorEastAsia"/>
                <w:lang w:val="en-GB"/>
              </w:rPr>
              <w:t>质量合格、预防污染、保证安全、保障健康、持续改进</w:t>
            </w:r>
            <w:r>
              <w:rPr>
                <w:rFonts w:hint="eastAsia" w:asciiTheme="minorEastAsia" w:hAnsiTheme="minorEastAsia" w:eastAsiaTheme="minorEastAsia"/>
                <w:lang w:val="en-GB" w:eastAsia="zh-CN"/>
              </w:rPr>
              <w:t>”</w:t>
            </w:r>
            <w:r>
              <w:rPr>
                <w:rFonts w:hint="eastAsia" w:asciiTheme="minorEastAsia" w:hAnsiTheme="minorEastAsia" w:eastAsiaTheme="minorEastAsia"/>
                <w:lang w:val="en-GB"/>
              </w:rPr>
              <w:t xml:space="preserve">。 </w:t>
            </w:r>
          </w:p>
          <w:p>
            <w:pPr>
              <w:shd w:val="clear" w:color="auto" w:fill="EBF1DE" w:themeFill="accent3" w:themeFillTint="32"/>
              <w:rPr>
                <w:rFonts w:hint="eastAsia" w:asciiTheme="minorEastAsia" w:hAnsiTheme="minorEastAsia" w:eastAsiaTheme="minorEastAsia"/>
                <w:color w:val="000000"/>
                <w:szCs w:val="18"/>
                <w:lang w:eastAsia="zh-CN"/>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color w:val="000000"/>
                      <w:szCs w:val="21"/>
                    </w:rPr>
                    <w:t>噪声排放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eastAsia="宋体" w:cs="Times New Roman"/>
                      <w:color w:val="000000"/>
                      <w:szCs w:val="21"/>
                    </w:rPr>
                    <w:t>粉尘排放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rPr>
              <w:t>■</w:t>
            </w:r>
            <w:r>
              <w:rPr>
                <w:rFonts w:hint="eastAsia" w:asciiTheme="minorEastAsia" w:hAnsiTheme="minorEastAsia" w:eastAsiaTheme="minorEastAsia"/>
              </w:rPr>
              <w:t xml:space="preserve">设备降噪  □危废合法处置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US" w:eastAsia="zh-CN"/>
                    </w:rPr>
                    <w:t>行政</w:t>
                  </w:r>
                  <w:r>
                    <w:rPr>
                      <w:rFonts w:hint="eastAsia" w:asciiTheme="minorEastAsia" w:hAnsiTheme="minorEastAsia" w:eastAsiaTheme="minorEastAsia"/>
                    </w:rPr>
                    <w:t>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固废分类处置回收率100%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噪声、粉尘达标排放</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生产部</w:t>
                  </w:r>
                </w:p>
              </w:tc>
              <w:tc>
                <w:tcPr>
                  <w:tcW w:w="1774" w:type="dxa"/>
                  <w:shd w:val="clear" w:color="auto" w:fill="auto"/>
                  <w:vAlign w:val="center"/>
                </w:tcPr>
                <w:p>
                  <w:pPr>
                    <w:shd w:val="clear" w:color="auto" w:fill="EBF1DE" w:themeFill="accent3" w:themeFillTint="32"/>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建筑面积</w:t>
            </w:r>
            <w:r>
              <w:rPr>
                <w:rFonts w:hint="eastAsia" w:asciiTheme="minorEastAsia" w:hAnsiTheme="minorEastAsia" w:eastAsiaTheme="minorEastAsia"/>
                <w:lang w:val="en-US" w:eastAsia="zh-CN"/>
              </w:rPr>
              <w:t>1200</w:t>
            </w:r>
            <w:r>
              <w:rPr>
                <w:rFonts w:hint="eastAsia" w:asciiTheme="minorEastAsia" w:hAnsiTheme="minorEastAsia" w:eastAsiaTheme="minorEastAsia"/>
                <w:lang w:eastAsia="zh-CN"/>
              </w:rPr>
              <w:t>平方米</w:t>
            </w:r>
            <w:r>
              <w:rPr>
                <w:rFonts w:hint="eastAsia" w:asciiTheme="minorEastAsia" w:hAnsiTheme="minorEastAsia" w:eastAsiaTheme="minorEastAsia"/>
              </w:rPr>
              <w:t>；</w:t>
            </w:r>
            <w:r>
              <w:rPr>
                <w:rFonts w:hint="eastAsia" w:asciiTheme="minorEastAsia" w:hAnsiTheme="minorEastAsia" w:eastAsiaTheme="minorEastAsia"/>
                <w:lang w:val="en-US" w:eastAsia="zh-CN"/>
              </w:rPr>
              <w:t>办公面积200平方米</w:t>
            </w:r>
            <w:r>
              <w:rPr>
                <w:rFonts w:hint="eastAsia" w:asciiTheme="minorEastAsia" w:hAnsiTheme="minorEastAsia" w:eastAsiaTheme="minorEastAsia"/>
              </w:rPr>
              <w:t xml:space="preserve">；库房 </w:t>
            </w:r>
            <w:r>
              <w:rPr>
                <w:rFonts w:hint="eastAsia" w:asciiTheme="minorEastAsia" w:hAnsiTheme="minorEastAsia" w:eastAsiaTheme="minorEastAsia"/>
                <w:lang w:val="en-US" w:eastAsia="zh-CN"/>
              </w:rPr>
              <w:t>1</w:t>
            </w:r>
            <w:r>
              <w:rPr>
                <w:rFonts w:hint="eastAsia" w:asciiTheme="minorEastAsia" w:hAnsiTheme="minorEastAsia" w:eastAsiaTheme="minorEastAsia"/>
              </w:rPr>
              <w:t>个；实验室个；</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主要生产设备有：</w:t>
            </w:r>
            <w:r>
              <w:rPr>
                <w:rFonts w:hint="eastAsia" w:asciiTheme="minorEastAsia" w:hAnsiTheme="minorEastAsia" w:eastAsiaTheme="minorEastAsia"/>
                <w:lang w:val="en-US" w:eastAsia="zh-CN"/>
              </w:rPr>
              <w:t>混泥土配料机、钢筋骨架滚焊机、焊机、数控钢筋校直切断机、模具、离心机、行车等设备</w:t>
            </w:r>
            <w:r>
              <w:rPr>
                <w:rFonts w:hint="eastAsia" w:asciiTheme="minorEastAsia" w:hAnsiTheme="minorEastAsia" w:eastAsiaTheme="minorEastAsia"/>
              </w:rPr>
              <w:t>。</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主要环保设备有：</w:t>
            </w:r>
            <w:r>
              <w:rPr>
                <w:rFonts w:hint="eastAsia" w:asciiTheme="minorEastAsia" w:hAnsiTheme="minorEastAsia" w:eastAsiaTheme="minorEastAsia"/>
                <w:lang w:val="en-US" w:eastAsia="zh-CN"/>
              </w:rPr>
              <w:t>布袋式吸尘器</w:t>
            </w:r>
            <w:r>
              <w:rPr>
                <w:rFonts w:hint="eastAsia" w:asciiTheme="minorEastAsia" w:hAnsiTheme="minorEastAsia" w:eastAsiaTheme="minorEastAsia"/>
              </w:rPr>
              <w:t xml:space="preserve">            （列举2~4种）</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特种设备：□叉车</w:t>
            </w:r>
            <w:r>
              <w:rPr>
                <w:rFonts w:hint="eastAsia" w:asciiTheme="minorEastAsia" w:hAnsiTheme="minorEastAsia" w:eastAsiaTheme="minorEastAsia"/>
                <w:lang w:eastAsia="zh-CN"/>
              </w:rPr>
              <w:t>■</w:t>
            </w:r>
            <w:r>
              <w:rPr>
                <w:rFonts w:hint="eastAsia" w:asciiTheme="minorEastAsia" w:hAnsiTheme="minorEastAsia" w:eastAsiaTheme="minorEastAsia"/>
              </w:rPr>
              <w:t>行车□锅炉□电梯□压力容器□压力管道</w:t>
            </w:r>
            <w:r>
              <w:rPr>
                <w:rFonts w:hint="eastAsia" w:asciiTheme="minorEastAsia" w:hAnsiTheme="minorEastAsia" w:eastAsiaTheme="minorEastAsia"/>
                <w:lang w:eastAsia="zh-CN"/>
              </w:rPr>
              <w:t>□</w:t>
            </w:r>
            <w:r>
              <w:rPr>
                <w:rFonts w:hint="eastAsia" w:asciiTheme="minorEastAsia" w:hAnsiTheme="minorEastAsia" w:eastAsiaTheme="minorEastAsia"/>
              </w:rPr>
              <w:t>不适用</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辅助场所：□高压配电室□低压配电室□空压站□锅炉房□食堂□危化品库</w:t>
            </w:r>
          </w:p>
          <w:p>
            <w:pPr>
              <w:shd w:val="clear" w:color="auto" w:fill="EBF1DE" w:themeFill="accent3" w:themeFillTint="32"/>
              <w:rPr>
                <w:rFonts w:hint="eastAsia" w:asciiTheme="minorEastAsia" w:hAnsiTheme="minorEastAsia" w:eastAsiaTheme="minorEastAsia"/>
              </w:rPr>
            </w:pPr>
            <w:r>
              <w:rPr>
                <w:rFonts w:hint="eastAsia" w:asciiTheme="minorEastAsia" w:hAnsiTheme="minorEastAsia" w:eastAsiaTheme="minorEastAsia"/>
              </w:rPr>
              <w:t>□危废库□建筑施工□污水处理站□其他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asciiTheme="minorEastAsia" w:hAnsiTheme="minorEastAsia" w:eastAsiaTheme="minorEastAsia"/>
              </w:rPr>
              <w:t>焊工</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危化品作业  </w:t>
            </w:r>
            <w:r>
              <w:rPr>
                <w:rFonts w:asciiTheme="minorEastAsia" w:hAnsiTheme="minorEastAsia" w:eastAsiaTheme="minorEastAsia"/>
              </w:rPr>
              <w:t>□</w:t>
            </w:r>
            <w:r>
              <w:rPr>
                <w:rFonts w:hint="eastAsia" w:asciiTheme="minorEastAsia" w:hAnsiTheme="minorEastAsia" w:eastAsiaTheme="minorEastAsia"/>
              </w:rPr>
              <w:t xml:space="preserve">制冷工   </w:t>
            </w:r>
            <w:r>
              <w:rPr>
                <w:rFonts w:hint="eastAsia" w:ascii="宋体" w:hAnsi="宋体" w:cs="宋体"/>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red"/>
                    </w:rPr>
                  </w:pPr>
                  <w:r>
                    <w:rPr>
                      <w:rFonts w:hint="eastAsia" w:ascii="宋体" w:hAnsi="宋体"/>
                      <w:color w:val="000000"/>
                      <w:szCs w:val="21"/>
                    </w:rPr>
                    <w:t>噪声</w:t>
                  </w:r>
                  <w:r>
                    <w:rPr>
                      <w:rFonts w:hint="eastAsia" w:ascii="宋体" w:hAnsi="宋体"/>
                      <w:color w:val="000000"/>
                      <w:szCs w:val="21"/>
                      <w:lang w:eastAsia="zh-CN"/>
                    </w:rPr>
                    <w:t>、</w:t>
                  </w:r>
                  <w:r>
                    <w:rPr>
                      <w:rFonts w:hint="eastAsia" w:ascii="宋体" w:hAnsi="宋体"/>
                      <w:color w:val="000000"/>
                      <w:szCs w:val="21"/>
                      <w:lang w:val="en-US" w:eastAsia="zh-CN"/>
                    </w:rPr>
                    <w:t>粉尘</w:t>
                  </w:r>
                  <w:r>
                    <w:rPr>
                      <w:rFonts w:hint="eastAsia" w:ascii="宋体" w:hAnsi="宋体"/>
                      <w:color w:val="000000"/>
                      <w:szCs w:val="21"/>
                    </w:rPr>
                    <w:t>排放</w:t>
                  </w:r>
                </w:p>
              </w:tc>
              <w:tc>
                <w:tcPr>
                  <w:tcW w:w="4364" w:type="dxa"/>
                  <w:vAlign w:val="center"/>
                </w:tcPr>
                <w:p>
                  <w:pPr>
                    <w:spacing w:line="360" w:lineRule="exact"/>
                    <w:rPr>
                      <w:rFonts w:asciiTheme="minorEastAsia" w:hAnsiTheme="minorEastAsia" w:eastAsiaTheme="minorEastAsia"/>
                      <w:szCs w:val="21"/>
                      <w:highlight w:val="red"/>
                    </w:rPr>
                  </w:pPr>
                  <w:r>
                    <w:rPr>
                      <w:rFonts w:hint="eastAsia" w:ascii="宋体" w:hAnsi="宋体"/>
                      <w:color w:val="000000"/>
                      <w:szCs w:val="21"/>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特种设备管理：</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lang w:val="en-US" w:eastAsia="zh-CN"/>
              </w:rPr>
              <w:t>行车，报告编号：4170-500299-202010-39518</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asciiTheme="minorEastAsia" w:hAnsiTheme="minorEastAsia" w:eastAsiaTheme="minorEastAsia"/>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其他：返工、维修</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月2</w:t>
            </w:r>
            <w:r>
              <w:rPr>
                <w:rFonts w:hint="eastAsia" w:asciiTheme="minorEastAsia" w:hAnsiTheme="minorEastAsia" w:eastAsiaTheme="minorEastAsia"/>
                <w:color w:val="000000" w:themeColor="text1"/>
                <w:u w:val="single"/>
                <w:lang w:val="en-US" w:eastAsia="zh-CN"/>
              </w:rPr>
              <w:t>0</w:t>
            </w:r>
            <w:r>
              <w:rPr>
                <w:rFonts w:hint="eastAsia" w:asciiTheme="minorEastAsia" w:hAnsiTheme="minorEastAsia" w:eastAsiaTheme="minorEastAsia"/>
                <w:color w:val="000000" w:themeColor="text1"/>
                <w:u w:val="single"/>
                <w:lang w:eastAsia="zh-CN"/>
              </w:rPr>
              <w:t>进行了火灾应急预案演练</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1</w:t>
            </w:r>
            <w:r>
              <w:rPr>
                <w:rFonts w:hint="eastAsia" w:asciiTheme="minorEastAsia" w:hAnsiTheme="minorEastAsia" w:eastAsiaTheme="minorEastAsia"/>
                <w:color w:val="000000" w:themeColor="text1"/>
                <w:u w:val="single"/>
                <w:lang w:eastAsia="zh-CN"/>
              </w:rPr>
              <w:t>0日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5</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rPr>
          <w:rFonts w:asciiTheme="minorEastAsia" w:hAnsiTheme="minorEastAsia" w:eastAsiaTheme="minorEastAsia"/>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4.2</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4.4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5.3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6.2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r>
              <w:rPr>
                <w:rFonts w:hint="eastAsia" w:asciiTheme="minorEastAsia" w:hAnsiTheme="minorEastAsia" w:eastAsiaTheme="minor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asciiTheme="minorEastAsia" w:hAnsiTheme="minorEastAsia" w:eastAsiaTheme="minorEastAsia"/>
                <w:highlight w:val="none"/>
                <w:lang w:eastAsia="ja-JP"/>
              </w:rPr>
            </w:pPr>
          </w:p>
        </w:tc>
      </w:tr>
    </w:tbl>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 符合</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 这次审核没审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 失效/不符合(参见不符合报告)  </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 不适用</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br w:type="page"/>
      </w:r>
    </w:p>
    <w:p>
      <w:pPr>
        <w:autoSpaceDE w:val="0"/>
        <w:autoSpaceDN w:val="0"/>
        <w:adjustRightInd w:val="0"/>
        <w:snapToGrid w:val="0"/>
        <w:rPr>
          <w:rFonts w:asciiTheme="minorEastAsia" w:hAnsiTheme="minorEastAsia" w:eastAsiaTheme="minorEastAsia"/>
          <w:b/>
          <w:bCs/>
          <w:color w:val="0000FF"/>
          <w:sz w:val="20"/>
          <w:szCs w:val="20"/>
        </w:rPr>
      </w:pPr>
      <w:r>
        <w:rPr>
          <w:rFonts w:asciiTheme="minorEastAsia" w:hAnsiTheme="minorEastAsia" w:eastAsiaTheme="minorEastAsia"/>
          <w:b/>
          <w:bCs/>
          <w:sz w:val="20"/>
          <w:szCs w:val="20"/>
        </w:rPr>
        <w:t xml:space="preserve">附件 ISO 45001:2018 </w:t>
      </w:r>
      <w:r>
        <w:rPr>
          <w:rFonts w:asciiTheme="minorEastAsia" w:hAnsiTheme="minorEastAsia" w:eastAsiaTheme="minorEastAsia"/>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asciiTheme="minorEastAsia" w:hAnsiTheme="minorEastAsia" w:eastAsiaTheme="minorEastAsia"/>
                <w:spacing w:val="-2"/>
                <w:sz w:val="20"/>
              </w:rPr>
              <w:t>OHSMS</w:t>
            </w:r>
            <w:r>
              <w:rPr>
                <w:rFonts w:hint="eastAsia" w:asciiTheme="minorEastAsia" w:hAnsiTheme="minorEastAsia" w:eastAsiaTheme="minorEastAsia"/>
              </w:rPr>
              <w:t xml:space="preserve">体系建立以来   </w:t>
            </w:r>
            <w:r>
              <w:rPr>
                <w:rFonts w:hint="eastAsia" w:asciiTheme="minorEastAsia" w:hAnsiTheme="minorEastAsia" w:eastAsiaTheme="minorEastAsia"/>
                <w:lang w:eastAsia="zh-CN"/>
              </w:rPr>
              <w:t>■</w:t>
            </w:r>
            <w:r>
              <w:rPr>
                <w:rFonts w:hint="eastAsia" w:asciiTheme="minorEastAsia" w:hAnsiTheme="minorEastAsia" w:eastAsiaTheme="minor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 xml:space="preserve">安全作业控制  ■职业危害管理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hint="eastAsia" w:asciiTheme="minorEastAsia" w:hAnsiTheme="minorEastAsia" w:eastAsiaTheme="minorEastAsia"/>
                <w:lang w:val="en-GB"/>
              </w:rPr>
            </w:pPr>
            <w:r>
              <w:rPr>
                <w:rFonts w:hint="eastAsia" w:asciiTheme="minorEastAsia" w:hAnsiTheme="minorEastAsia" w:eastAsiaTheme="minorEastAsia"/>
                <w:lang w:val="en-GB"/>
              </w:rPr>
              <w:t>最高管理者制定了文件化的职业健康安全管理体系方针：</w:t>
            </w:r>
            <w:r>
              <w:rPr>
                <w:rFonts w:hint="eastAsia" w:asciiTheme="minorEastAsia" w:hAnsiTheme="minorEastAsia" w:eastAsiaTheme="minorEastAsia"/>
                <w:lang w:val="en-GB" w:eastAsia="zh-CN"/>
              </w:rPr>
              <w:t>“</w:t>
            </w:r>
            <w:r>
              <w:rPr>
                <w:rFonts w:hint="eastAsia" w:asciiTheme="minorEastAsia" w:hAnsiTheme="minorEastAsia" w:eastAsiaTheme="minorEastAsia"/>
                <w:lang w:val="en-GB"/>
              </w:rPr>
              <w:t>质量合格、预防污染、保证安全、保障健康、持续改进</w:t>
            </w:r>
            <w:r>
              <w:rPr>
                <w:rFonts w:hint="eastAsia" w:asciiTheme="minorEastAsia" w:hAnsiTheme="minorEastAsia" w:eastAsiaTheme="minorEastAsia"/>
                <w:lang w:val="en-GB" w:eastAsia="zh-CN"/>
              </w:rPr>
              <w:t>”</w:t>
            </w:r>
            <w:r>
              <w:rPr>
                <w:rFonts w:hint="eastAsia" w:asciiTheme="minorEastAsia" w:hAnsiTheme="minorEastAsia" w:eastAsiaTheme="minorEastAsia"/>
                <w:lang w:val="en-GB"/>
              </w:rPr>
              <w:t xml:space="preserve">。 </w:t>
            </w:r>
          </w:p>
          <w:p>
            <w:pPr>
              <w:rPr>
                <w:rFonts w:asciiTheme="minorEastAsia" w:hAnsiTheme="minorEastAsia" w:eastAsiaTheme="minorEastAsia"/>
                <w:lang w:val="en-GB"/>
              </w:rPr>
            </w:pPr>
            <w:r>
              <w:rPr>
                <w:rFonts w:hint="eastAsia" w:asciiTheme="minorEastAsia" w:hAnsiTheme="minorEastAsia" w:eastAsiaTheme="minorEastAsia"/>
                <w:lang w:val="en-GB"/>
              </w:rPr>
              <w:t>职业健康安全方针合理恰当并为相应的职业健康安全目标提供了框架，包括了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行政部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生产部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黎波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触电</w:t>
                  </w:r>
                </w:p>
              </w:tc>
              <w:tc>
                <w:tcPr>
                  <w:tcW w:w="4846"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1、用电设施要按规定安装配置；</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2、更换所有老化的电线；</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3.对相关人员进行培训</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火灾</w:t>
                  </w:r>
                </w:p>
              </w:tc>
              <w:tc>
                <w:tcPr>
                  <w:tcW w:w="4846"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lang w:val="en-US" w:eastAsia="zh-CN"/>
                    </w:rPr>
                    <w:t>1、</w:t>
                  </w:r>
                  <w:r>
                    <w:rPr>
                      <w:rFonts w:hint="eastAsia" w:cs="Times New Roman" w:asciiTheme="minorEastAsia" w:hAnsiTheme="minorEastAsia" w:eastAsiaTheme="minorEastAsia"/>
                      <w:highlight w:val="none"/>
                    </w:rPr>
                    <w:t>制定作业规范</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2、制定火灾应急预案采取预防措施和响应措施</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3、相关人员培训\演练</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中暑</w:t>
                  </w:r>
                </w:p>
              </w:tc>
              <w:tc>
                <w:tcPr>
                  <w:tcW w:w="4846"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lang w:val="en-US" w:eastAsia="zh-CN"/>
                    </w:rPr>
                    <w:t>1、</w:t>
                  </w:r>
                  <w:r>
                    <w:rPr>
                      <w:rFonts w:hint="eastAsia" w:cs="Times New Roman" w:asciiTheme="minorEastAsia" w:hAnsiTheme="minorEastAsia" w:eastAsiaTheme="minorEastAsia"/>
                      <w:highlight w:val="none"/>
                    </w:rPr>
                    <w:t>制定高空作业指导书</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lang w:val="en-US" w:eastAsia="zh-CN"/>
                    </w:rPr>
                    <w:t>2、</w:t>
                  </w:r>
                  <w:r>
                    <w:rPr>
                      <w:rFonts w:hint="eastAsia" w:cs="Times New Roman" w:asciiTheme="minorEastAsia" w:hAnsiTheme="minorEastAsia" w:eastAsiaTheme="minorEastAsia"/>
                      <w:highlight w:val="none"/>
                    </w:rPr>
                    <w:t>相关人员培训，加强安全意识</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3、配戴防护装置</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车辆伤害</w:t>
                  </w:r>
                </w:p>
              </w:tc>
              <w:tc>
                <w:tcPr>
                  <w:tcW w:w="4846"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1、车辆定期维保，日常安全检查，</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2、驾驶员安全意识教育等控制措施。</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机械伤害</w:t>
                  </w:r>
                </w:p>
              </w:tc>
              <w:tc>
                <w:tcPr>
                  <w:tcW w:w="4846" w:type="dxa"/>
                  <w:vAlign w:val="center"/>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1、对安装、维修电梯作业人员进行安全教育培训；</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2、制定应急预案；</w:t>
                  </w:r>
                </w:p>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3、制定安装、维修设备的安全操作规范</w:t>
                  </w:r>
                </w:p>
              </w:tc>
              <w:tc>
                <w:tcPr>
                  <w:tcW w:w="1717" w:type="dxa"/>
                </w:tcPr>
                <w:p>
                  <w:pPr>
                    <w:rPr>
                      <w:rFonts w:hint="eastAsia"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asciiTheme="minorEastAsia" w:hAnsiTheme="minorEastAsia" w:eastAsiaTheme="minorEastAsia"/>
                      <w:color w:val="000000" w:themeColor="text1"/>
                      <w:szCs w:val="21"/>
                    </w:rPr>
                  </w:pPr>
                </w:p>
              </w:tc>
              <w:tc>
                <w:tcPr>
                  <w:tcW w:w="4846" w:type="dxa"/>
                </w:tcPr>
                <w:p>
                  <w:pPr>
                    <w:rPr>
                      <w:rFonts w:asciiTheme="minorEastAsia" w:hAnsiTheme="minorEastAsia" w:eastAsiaTheme="minorEastAsia"/>
                      <w:szCs w:val="21"/>
                    </w:rPr>
                  </w:pPr>
                </w:p>
              </w:tc>
              <w:tc>
                <w:tcPr>
                  <w:tcW w:w="1717"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rPr>
              <w:t>■</w:t>
            </w:r>
            <w:r>
              <w:rPr>
                <w:rFonts w:hint="eastAsia" w:asciiTheme="minorEastAsia" w:hAnsiTheme="minorEastAsia" w:eastAsiaTheme="minorEastAsia"/>
              </w:rPr>
              <w:t xml:space="preserve">噪声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  □危险作业 </w:t>
            </w:r>
            <w:r>
              <w:rPr>
                <w:rFonts w:hint="eastAsia" w:asciiTheme="minorEastAsia" w:hAnsiTheme="minorEastAsia" w:eastAsiaTheme="minorEastAsia"/>
                <w:lang w:eastAsia="zh-CN"/>
              </w:rPr>
              <w:t>■</w:t>
            </w:r>
            <w:r>
              <w:rPr>
                <w:rFonts w:hint="eastAsia" w:asciiTheme="minorEastAsia" w:hAnsiTheme="minorEastAsia" w:eastAsiaTheme="minorEastAsia"/>
              </w:rPr>
              <w:t>高低温  □危化品泄露 □压力容器爆炸  ■火灾  ■其他：</w:t>
            </w:r>
            <w:r>
              <w:rPr>
                <w:rFonts w:hint="eastAsia" w:cs="Times New Roman" w:asciiTheme="minorEastAsia" w:hAnsiTheme="minorEastAsia" w:eastAsiaTheme="minorEastAsia"/>
              </w:rPr>
              <w:t>车辆伤害</w:t>
            </w:r>
            <w:r>
              <w:rPr>
                <w:rFonts w:hint="eastAsia" w:asciiTheme="minorEastAsia" w:hAnsiTheme="minorEastAsia" w:eastAsiaTheme="minorEastAsia"/>
                <w:color w:val="000000" w:themeColor="text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职业病体检报告书日期：</w:t>
            </w:r>
            <w:r>
              <w:rPr>
                <w:rFonts w:hint="eastAsia" w:asciiTheme="minorEastAsia" w:hAnsiTheme="minorEastAsia" w:eastAsiaTheme="minorEastAsia"/>
                <w:color w:val="000000" w:themeColor="text1"/>
                <w:lang w:val="en-US" w:eastAsia="zh-CN"/>
              </w:rPr>
              <w:t>2021年07月02日是，2022年度体检合同已签订，近期实施体检。</w:t>
            </w:r>
            <w:r>
              <w:rPr>
                <w:rFonts w:hint="eastAsia" w:asciiTheme="minorEastAsia" w:hAnsiTheme="minorEastAsia" w:eastAsiaTheme="minorEastAsia"/>
                <w:color w:val="000000" w:themeColor="text1"/>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lang w:val="en-US" w:eastAsia="zh-CN"/>
              </w:rPr>
              <w:t>渝优量职检（2021）第1496号。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rPr>
              <w:t xml:space="preserve">■安全装置  </w:t>
            </w:r>
            <w:r>
              <w:rPr>
                <w:rFonts w:hint="eastAsia" w:asciiTheme="minorEastAsia" w:hAnsiTheme="minorEastAsia" w:eastAsiaTheme="minorEastAsia"/>
                <w:lang w:eastAsia="zh-CN"/>
              </w:rPr>
              <w:t>■</w:t>
            </w:r>
            <w:r>
              <w:rPr>
                <w:rFonts w:hint="eastAsia" w:asciiTheme="minorEastAsia" w:hAnsiTheme="minorEastAsia" w:eastAsiaTheme="minorEastAsia"/>
              </w:rPr>
              <w:t>除尘设备 ■漏电保护  ■穿戴劳保用品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员工重伤以上事故发生率为0</w:t>
                  </w:r>
                </w:p>
              </w:tc>
              <w:tc>
                <w:tcPr>
                  <w:tcW w:w="3464" w:type="dxa"/>
                  <w:shd w:val="clear" w:color="auto" w:fill="auto"/>
                  <w:vAlign w:val="center"/>
                </w:tcPr>
                <w:p>
                  <w:pPr>
                    <w:rPr>
                      <w:rFonts w:hint="eastAsia" w:cs="Times New Roman" w:asciiTheme="minorEastAsia" w:hAnsiTheme="minorEastAsia" w:eastAsiaTheme="minorEastAsia"/>
                      <w:lang w:val="en-GB"/>
                    </w:rPr>
                  </w:pPr>
                  <w:r>
                    <w:rPr>
                      <w:rFonts w:hint="eastAsia" w:cs="Times New Roman" w:asciiTheme="minorEastAsia" w:hAnsiTheme="minorEastAsia" w:eastAsiaTheme="minorEastAsia"/>
                    </w:rPr>
                    <w:t>通过管理方案进行管理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各部门</w:t>
                  </w:r>
                </w:p>
              </w:tc>
              <w:tc>
                <w:tcPr>
                  <w:tcW w:w="1547"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控制轻伤率&lt;3‰</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各部门</w:t>
                  </w:r>
                </w:p>
              </w:tc>
              <w:tc>
                <w:tcPr>
                  <w:tcW w:w="1547"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火灾事故发生率为0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default" w:cs="Times New Roman" w:asciiTheme="minorEastAsia" w:hAnsiTheme="minorEastAsia" w:eastAsiaTheme="minorEastAsia"/>
                      <w:lang w:val="en-US"/>
                    </w:rPr>
                  </w:pPr>
                  <w:r>
                    <w:rPr>
                      <w:rFonts w:hint="eastAsia" w:cs="Times New Roman" w:asciiTheme="minorEastAsia" w:hAnsiTheme="minorEastAsia" w:eastAsiaTheme="minorEastAsia"/>
                      <w:lang w:val="en-US" w:eastAsia="zh-CN"/>
                    </w:rPr>
                    <w:t>行政部</w:t>
                  </w:r>
                </w:p>
              </w:tc>
              <w:tc>
                <w:tcPr>
                  <w:tcW w:w="1547"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杜绝职业病的发生</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通过管理方案进行管理</w:t>
                  </w:r>
                </w:p>
              </w:tc>
              <w:tc>
                <w:tcPr>
                  <w:tcW w:w="1020"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行政部</w:t>
                  </w:r>
                </w:p>
              </w:tc>
              <w:tc>
                <w:tcPr>
                  <w:tcW w:w="1547"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0</w:t>
                  </w: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asciiTheme="minorEastAsia" w:hAnsiTheme="minorEastAsia" w:eastAsiaTheme="minorEastAsia"/>
              </w:rPr>
            </w:pPr>
            <w:r>
              <w:rPr>
                <w:rFonts w:hint="eastAsia" w:asciiTheme="minorEastAsia" w:hAnsiTheme="minorEastAsia" w:eastAsiaTheme="minorEastAsia"/>
                <w:color w:val="000000" w:themeColor="text1"/>
              </w:rPr>
              <w:t>建</w:t>
            </w:r>
            <w:r>
              <w:rPr>
                <w:rFonts w:hint="eastAsia" w:asciiTheme="minorEastAsia" w:hAnsiTheme="minorEastAsia" w:eastAsiaTheme="minorEastAsia"/>
              </w:rPr>
              <w:t>筑面积</w:t>
            </w:r>
            <w:r>
              <w:rPr>
                <w:rFonts w:hint="eastAsia" w:asciiTheme="minorEastAsia" w:hAnsiTheme="minorEastAsia" w:eastAsiaTheme="minorEastAsia"/>
                <w:lang w:val="en-US" w:eastAsia="zh-CN"/>
              </w:rPr>
              <w:t>1200</w:t>
            </w:r>
            <w:r>
              <w:rPr>
                <w:rFonts w:hint="eastAsia" w:asciiTheme="minorEastAsia" w:hAnsiTheme="minorEastAsia" w:eastAsiaTheme="minorEastAsia"/>
                <w:lang w:eastAsia="zh-CN"/>
              </w:rPr>
              <w:t>平方米</w:t>
            </w:r>
            <w:r>
              <w:rPr>
                <w:rFonts w:hint="eastAsia" w:asciiTheme="minorEastAsia" w:hAnsiTheme="minorEastAsia" w:eastAsiaTheme="minorEastAsia"/>
              </w:rPr>
              <w:t>；</w:t>
            </w:r>
            <w:r>
              <w:rPr>
                <w:rFonts w:hint="eastAsia" w:asciiTheme="minorEastAsia" w:hAnsiTheme="minorEastAsia" w:eastAsiaTheme="minorEastAsia"/>
                <w:lang w:val="en-US" w:eastAsia="zh-CN"/>
              </w:rPr>
              <w:t>办公面积200平方米</w:t>
            </w:r>
            <w:r>
              <w:rPr>
                <w:rFonts w:hint="eastAsia" w:asciiTheme="minorEastAsia" w:hAnsiTheme="minorEastAsia" w:eastAsiaTheme="minorEastAsia"/>
              </w:rPr>
              <w:t xml:space="preserve">；库房 </w:t>
            </w:r>
            <w:r>
              <w:rPr>
                <w:rFonts w:hint="eastAsia" w:asciiTheme="minorEastAsia" w:hAnsiTheme="minorEastAsia" w:eastAsiaTheme="minorEastAsia"/>
                <w:lang w:val="en-US" w:eastAsia="zh-CN"/>
              </w:rPr>
              <w:t>1</w:t>
            </w:r>
            <w:r>
              <w:rPr>
                <w:rFonts w:hint="eastAsia" w:asciiTheme="minorEastAsia" w:hAnsiTheme="minorEastAsia" w:eastAsiaTheme="minorEastAsia"/>
              </w:rPr>
              <w:t>个；实验室个；</w:t>
            </w:r>
          </w:p>
          <w:p>
            <w:pPr>
              <w:rPr>
                <w:rFonts w:hint="eastAsia" w:asciiTheme="minorEastAsia" w:hAnsiTheme="minorEastAsia" w:eastAsiaTheme="minorEastAsia"/>
              </w:rPr>
            </w:pPr>
            <w:r>
              <w:rPr>
                <w:rFonts w:hint="eastAsia" w:asciiTheme="minorEastAsia" w:hAnsiTheme="minorEastAsia" w:eastAsiaTheme="minorEastAsia"/>
              </w:rPr>
              <w:t>主要生产设备有：</w:t>
            </w:r>
            <w:r>
              <w:rPr>
                <w:rFonts w:hint="eastAsia" w:asciiTheme="minorEastAsia" w:hAnsiTheme="minorEastAsia" w:eastAsiaTheme="minorEastAsia"/>
                <w:lang w:val="en-US" w:eastAsia="zh-CN"/>
              </w:rPr>
              <w:t>混泥土配料机、钢筋骨架滚焊机、焊机、数控钢筋校直切断机、模具、离心机、行车等设备</w:t>
            </w:r>
            <w:r>
              <w:rPr>
                <w:rFonts w:hint="eastAsia" w:asciiTheme="minorEastAsia" w:hAnsiTheme="minorEastAsia" w:eastAsiaTheme="minorEastAsia"/>
              </w:rPr>
              <w:t>。</w:t>
            </w:r>
          </w:p>
          <w:p>
            <w:pPr>
              <w:rPr>
                <w:rFonts w:hint="eastAsia" w:asciiTheme="minorEastAsia" w:hAnsiTheme="minorEastAsia" w:eastAsiaTheme="minorEastAsia"/>
              </w:rPr>
            </w:pPr>
            <w:r>
              <w:rPr>
                <w:rFonts w:hint="eastAsia" w:asciiTheme="minorEastAsia" w:hAnsiTheme="minorEastAsia" w:eastAsiaTheme="minorEastAsia"/>
              </w:rPr>
              <w:t>主要安全装置有：</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hint="eastAsia" w:asciiTheme="minorEastAsia" w:hAnsiTheme="minorEastAsia" w:eastAsiaTheme="minorEastAsia"/>
                <w:lang w:eastAsia="zh-CN"/>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cs="宋体" w:asciiTheme="minorEastAsia" w:hAnsiTheme="minorEastAsia" w:eastAsiaTheme="minorEastAsia"/>
              </w:rPr>
              <w:t>■</w:t>
            </w:r>
            <w:r>
              <w:rPr>
                <w:rFonts w:hint="eastAsia" w:asciiTheme="minorEastAsia" w:hAnsiTheme="minorEastAsia" w:eastAsiaTheme="minorEastAsia"/>
              </w:rPr>
              <w:t xml:space="preserve">焊工  □危化品作业  □制冷工   </w:t>
            </w:r>
            <w:r>
              <w:rPr>
                <w:rFonts w:hint="eastAsia" w:ascii="宋体" w:hAnsi="宋体" w:cs="宋体"/>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□空间隔离  ■穿戴劳保用品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□减少作业时间  □空间隔离  </w:t>
                  </w:r>
                  <w:r>
                    <w:rPr>
                      <w:rFonts w:hint="eastAsia" w:asciiTheme="minorEastAsia" w:hAnsiTheme="minorEastAsia" w:eastAsiaTheme="minorEastAsia"/>
                      <w:lang w:eastAsia="zh-CN"/>
                    </w:rPr>
                    <w:t>■</w:t>
                  </w:r>
                  <w:r>
                    <w:rPr>
                      <w:rFonts w:hint="eastAsia" w:asciiTheme="minorEastAsia" w:hAnsiTheme="minorEastAsia" w:eastAsiaTheme="minorEastAsia"/>
                    </w:rPr>
                    <w:t>防暑降温用品</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特种设备管理：</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lang w:val="en-US" w:eastAsia="zh-CN"/>
              </w:rPr>
              <w:t>行车，报告编号：4170-500299-202010-39518</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eastAsia="zh-CN"/>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其他:返工</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月2</w:t>
            </w:r>
            <w:r>
              <w:rPr>
                <w:rFonts w:hint="eastAsia" w:asciiTheme="minorEastAsia" w:hAnsiTheme="minorEastAsia" w:eastAsiaTheme="minorEastAsia"/>
                <w:color w:val="000000" w:themeColor="text1"/>
                <w:u w:val="single"/>
                <w:lang w:val="en-US" w:eastAsia="zh-CN"/>
              </w:rPr>
              <w:t>0</w:t>
            </w:r>
            <w:r>
              <w:rPr>
                <w:rFonts w:hint="eastAsia" w:asciiTheme="minorEastAsia" w:hAnsiTheme="minorEastAsia" w:eastAsiaTheme="minorEastAsia"/>
                <w:color w:val="000000" w:themeColor="text1"/>
                <w:u w:val="single"/>
                <w:lang w:eastAsia="zh-CN"/>
              </w:rPr>
              <w:t>进行了火灾应急预案演练</w:t>
            </w:r>
            <w:r>
              <w:rPr>
                <w:rFonts w:hint="eastAsia" w:asciiTheme="minorEastAsia" w:hAnsiTheme="minorEastAsia" w:eastAsiaTheme="minorEastAsia"/>
                <w:color w:val="000000" w:themeColor="text1"/>
              </w:rPr>
              <w:t>；</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1</w:t>
            </w:r>
            <w:r>
              <w:rPr>
                <w:rFonts w:hint="eastAsia" w:asciiTheme="minorEastAsia" w:hAnsiTheme="minorEastAsia" w:eastAsiaTheme="minorEastAsia"/>
                <w:color w:val="000000" w:themeColor="text1"/>
                <w:u w:val="single"/>
                <w:lang w:eastAsia="zh-CN"/>
              </w:rPr>
              <w:t>0日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hint="eastAsia" w:asciiTheme="minorEastAsia" w:hAnsiTheme="minorEastAsia" w:eastAsiaTheme="minorEastAsia"/>
                <w:color w:val="000000" w:themeColor="text1"/>
                <w:lang w:eastAsia="zh-CN"/>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《职业病体检》编号：</w:t>
            </w:r>
            <w:r>
              <w:rPr>
                <w:rFonts w:hint="eastAsia" w:asciiTheme="minorEastAsia" w:hAnsiTheme="minorEastAsia" w:eastAsiaTheme="minorEastAsia"/>
                <w:highlight w:val="none"/>
                <w:u w:val="single"/>
                <w:lang w:val="en-US" w:eastAsia="zh-CN"/>
              </w:rPr>
              <w:t>渝职健检字（2021）01080号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hint="eastAsia" w:asciiTheme="minorEastAsia" w:hAnsiTheme="minorEastAsia" w:eastAsiaTheme="minorEastAsia"/>
                <w:lang w:eastAsia="zh-CN"/>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5</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1</w:t>
            </w:r>
            <w:r>
              <w:rPr>
                <w:rFonts w:hint="eastAsia" w:asciiTheme="minorEastAsia" w:hAnsiTheme="minorEastAsia" w:eastAsiaTheme="minorEastAsia"/>
                <w:color w:val="000000"/>
                <w:szCs w:val="18"/>
                <w:u w:val="single"/>
                <w:lang w:eastAsia="zh-CN"/>
              </w:rPr>
              <w:t>0日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asciiTheme="minorEastAsia" w:hAnsiTheme="minorEastAsia" w:eastAsiaTheme="minorEastAsia"/>
          <w:sz w:val="20"/>
          <w:szCs w:val="20"/>
        </w:rPr>
      </w:pPr>
    </w:p>
    <w:p>
      <w:pPr>
        <w:pStyle w:val="2"/>
        <w:rPr>
          <w:rFonts w:asciiTheme="minorEastAsia" w:hAnsiTheme="minorEastAsia" w:eastAsiaTheme="minorEastAsia"/>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74"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3</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eastAsia="zh-CN"/>
              </w:rPr>
            </w:pPr>
            <w:r>
              <w:rPr>
                <w:rFonts w:hint="eastAsia" w:asciiTheme="minorEastAsia" w:hAnsiTheme="minorEastAsia" w:eastAsiaTheme="minorEastAsia"/>
                <w:color w:val="000000" w:themeColor="text1"/>
                <w:highlight w:val="none"/>
                <w:lang w:val="en-US" w:eastAsia="zh-CN"/>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hint="eastAsia" w:asciiTheme="minorEastAsia" w:hAnsiTheme="minorEastAsia" w:eastAsiaTheme="minorEastAsia"/>
                <w:color w:val="000000" w:themeColor="text1"/>
                <w:highlight w:val="none"/>
                <w:lang w:val="en-US" w:eastAsia="zh-CN"/>
              </w:rPr>
            </w:pPr>
            <w:r>
              <w:rPr>
                <w:rFonts w:hint="eastAsia" w:asciiTheme="minorEastAsia" w:hAnsiTheme="minorEastAsia" w:eastAsiaTheme="minorEastAsia"/>
                <w:color w:val="000000" w:themeColor="text1"/>
                <w:highlight w:val="none"/>
                <w:lang w:val="en-US" w:eastAsia="zh-CN"/>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rPr>
            </w:pPr>
          </w:p>
        </w:tc>
        <w:tc>
          <w:tcPr>
            <w:tcW w:w="768"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tcBorders>
              <w:bottom w:val="single" w:color="auto" w:sz="4" w:space="0"/>
            </w:tcBorders>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标准条款</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lang w:val="en-GB"/>
              </w:rPr>
              <w:t>评价*)</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r>
              <w:rPr>
                <w:rFonts w:hint="eastAsia" w:asciiTheme="minorEastAsia" w:hAnsiTheme="minorEastAsia" w:eastAsiaTheme="minorEastAsia"/>
                <w:color w:val="000000" w:themeColor="text1"/>
                <w:highlight w:val="none"/>
              </w:rPr>
              <w:t>不符合数量</w:t>
            </w: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8"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c>
          <w:tcPr>
            <w:tcW w:w="769" w:type="dxa"/>
            <w:shd w:val="clear" w:color="auto" w:fill="F2DCDC" w:themeFill="accent2" w:themeFillTint="32"/>
            <w:vAlign w:val="center"/>
          </w:tcPr>
          <w:p>
            <w:pPr>
              <w:rPr>
                <w:rFonts w:asciiTheme="minorEastAsia" w:hAnsiTheme="minorEastAsia" w:eastAsiaTheme="minorEastAsia"/>
                <w:color w:val="000000" w:themeColor="text1"/>
                <w:highlight w:val="none"/>
                <w:lang w:eastAsia="ja-JP"/>
              </w:rPr>
            </w:pPr>
          </w:p>
        </w:tc>
      </w:tr>
    </w:tbl>
    <w:p>
      <w:pPr>
        <w:spacing w:before="40" w:after="40"/>
        <w:rPr>
          <w:rFonts w:asciiTheme="minorEastAsia" w:hAnsiTheme="minorEastAsia" w:eastAsiaTheme="minorEastAsia"/>
          <w:sz w:val="20"/>
          <w:szCs w:val="20"/>
        </w:rPr>
      </w:pPr>
    </w:p>
    <w:p>
      <w:pPr>
        <w:rPr>
          <w:rFonts w:asciiTheme="minorEastAsia" w:hAnsiTheme="minorEastAsia" w:eastAsiaTheme="minorEastAsia"/>
        </w:rPr>
      </w:pPr>
    </w:p>
    <w:p>
      <w:pPr>
        <w:rPr>
          <w:rFonts w:asciiTheme="minorEastAsia" w:hAnsiTheme="minorEastAsia" w:eastAsiaTheme="minorEastAsia"/>
        </w:rPr>
      </w:pPr>
      <w:r>
        <w:rPr>
          <w:rFonts w:asciiTheme="minorEastAsia" w:hAnsiTheme="minorEastAsia" w:eastAsiaTheme="minorEastAsia"/>
        </w:rPr>
        <w:t xml:space="preserve">*评价: </w:t>
      </w:r>
      <w:r>
        <w:rPr>
          <w:rFonts w:asciiTheme="minorEastAsia" w:hAnsiTheme="minorEastAsia" w:eastAsiaTheme="minorEastAsia"/>
        </w:rPr>
        <w:tab/>
      </w:r>
      <w:r>
        <w:rPr>
          <w:rFonts w:asciiTheme="minorEastAsia" w:hAnsiTheme="minorEastAsia" w:eastAsiaTheme="minorEastAsia"/>
        </w:rPr>
        <w:t>1 =符合</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2 =这次审核没审</w:t>
      </w:r>
    </w:p>
    <w:p>
      <w:pPr>
        <w:rPr>
          <w:rFonts w:asciiTheme="minorEastAsia" w:hAnsiTheme="minorEastAsia" w:eastAsiaTheme="minorEastAsia"/>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 xml:space="preserve">3 =失效/不符合(参见不符合报告)  </w:t>
      </w:r>
    </w:p>
    <w:p>
      <w:pPr>
        <w:spacing w:before="40" w:after="40"/>
        <w:rPr>
          <w:rFonts w:asciiTheme="minorEastAsia" w:hAnsiTheme="minorEastAsia" w:eastAsiaTheme="minorEastAsia"/>
          <w:sz w:val="20"/>
          <w:szCs w:val="20"/>
        </w:rPr>
      </w:pPr>
      <w:r>
        <w:rPr>
          <w:rFonts w:asciiTheme="minorEastAsia" w:hAnsiTheme="minorEastAsia" w:eastAsiaTheme="minorEastAsia"/>
        </w:rPr>
        <w:tab/>
      </w:r>
      <w:r>
        <w:rPr>
          <w:rFonts w:asciiTheme="minorEastAsia" w:hAnsiTheme="minorEastAsia" w:eastAsiaTheme="minorEastAsia"/>
        </w:rPr>
        <w:tab/>
      </w:r>
      <w:r>
        <w:rPr>
          <w:rFonts w:asciiTheme="minorEastAsia" w:hAnsiTheme="minorEastAsia" w:eastAsiaTheme="minorEastAsia"/>
        </w:rP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C9E222B"/>
    <w:rsid w:val="0FE571BB"/>
    <w:rsid w:val="174116A4"/>
    <w:rsid w:val="251217FD"/>
    <w:rsid w:val="254A0D4A"/>
    <w:rsid w:val="263121D0"/>
    <w:rsid w:val="268B0052"/>
    <w:rsid w:val="293C7543"/>
    <w:rsid w:val="5CDA70A7"/>
    <w:rsid w:val="5D213B63"/>
    <w:rsid w:val="66CE70E8"/>
    <w:rsid w:val="6B1C2E4C"/>
    <w:rsid w:val="6F2A4CA7"/>
    <w:rsid w:val="736B1B84"/>
    <w:rsid w:val="77130B22"/>
    <w:rsid w:val="78CD21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20447</Words>
  <Characters>21620</Characters>
  <Lines>150</Lines>
  <Paragraphs>42</Paragraphs>
  <TotalTime>3</TotalTime>
  <ScaleCrop>false</ScaleCrop>
  <LinksUpToDate>false</LinksUpToDate>
  <CharactersWithSpaces>24334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2022-06-23T12:57:29Z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