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0247-2019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汕头东风印刷股份有限公司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2019年12月20日 上午至2019年12月21日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