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9"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-19050</wp:posOffset>
            </wp:positionH>
            <wp:positionV relativeFrom="paragraph">
              <wp:posOffset>88900</wp:posOffset>
            </wp:positionV>
            <wp:extent cx="6397625" cy="9179560"/>
            <wp:effectExtent l="0" t="0" r="3175" b="2540"/>
            <wp:wrapNone/>
            <wp:docPr id="2" name="图片 2" descr="新文档 2022-06-14 11.19.5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新文档 2022-06-14 11.19.51_8"/>
                    <pic:cNvPicPr>
                      <a:picLocks noChangeAspect="1"/>
                    </pic:cNvPicPr>
                  </pic:nvPicPr>
                  <pic:blipFill>
                    <a:blip r:embed="rId6"/>
                    <a:stretch>
                      <a:fillRect/>
                    </a:stretch>
                  </pic:blipFill>
                  <pic:spPr>
                    <a:xfrm>
                      <a:off x="0" y="0"/>
                      <a:ext cx="6397625" cy="9179560"/>
                    </a:xfrm>
                    <a:prstGeom prst="rect">
                      <a:avLst/>
                    </a:prstGeom>
                  </pic:spPr>
                </pic:pic>
              </a:graphicData>
            </a:graphic>
          </wp:anchor>
        </w:drawing>
      </w:r>
      <w:bookmarkEnd w:id="9"/>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河北亚能油田装备制造有限公司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w:t>
            </w:r>
            <w:r>
              <w:rPr>
                <w:rFonts w:hint="eastAsia"/>
                <w:sz w:val="22"/>
                <w:szCs w:val="22"/>
                <w:lang w:val="en-US" w:eastAsia="zh-CN"/>
              </w:rPr>
              <w:t>-</w:t>
            </w:r>
            <w:r>
              <w:rPr>
                <w:rFonts w:hint="eastAsia"/>
                <w:sz w:val="22"/>
                <w:szCs w:val="22"/>
              </w:rPr>
              <w:t>2020</w:t>
            </w:r>
          </w:p>
          <w:p>
            <w:pPr>
              <w:ind w:left="70" w:leftChars="29"/>
              <w:rPr>
                <w:sz w:val="22"/>
                <w:szCs w:val="22"/>
              </w:rPr>
            </w:pP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0789-2022-QEO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6" w:name="初审"/>
            <w:r>
              <w:rPr>
                <w:rFonts w:hint="eastAsia"/>
                <w:sz w:val="22"/>
                <w:szCs w:val="22"/>
              </w:rPr>
              <w:t>■</w:t>
            </w:r>
            <w:bookmarkEnd w:id="6"/>
            <w:r>
              <w:rPr>
                <w:rFonts w:hint="eastAsia"/>
                <w:sz w:val="22"/>
                <w:szCs w:val="22"/>
              </w:rPr>
              <w:t>初审</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7" w:name="再认证勾选"/>
            <w:r>
              <w:rPr>
                <w:rFonts w:hint="eastAsia"/>
                <w:sz w:val="22"/>
                <w:szCs w:val="22"/>
              </w:rPr>
              <w:t>□</w:t>
            </w:r>
            <w:bookmarkEnd w:id="7"/>
            <w:r>
              <w:rPr>
                <w:rFonts w:hint="eastAsia"/>
                <w:sz w:val="22"/>
                <w:szCs w:val="22"/>
              </w:rPr>
              <w:t>再认证□证书转换</w:t>
            </w:r>
            <w:bookmarkStart w:id="8" w:name="特殊审核勾选"/>
            <w:r>
              <w:rPr>
                <w:rFonts w:hint="eastAsia"/>
                <w:sz w:val="22"/>
                <w:szCs w:val="22"/>
              </w:rPr>
              <w:t>□</w:t>
            </w:r>
            <w:bookmarkEnd w:id="8"/>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吉洁</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2019-N1QMS-3022240</w:t>
            </w:r>
          </w:p>
          <w:p>
            <w:pPr>
              <w:snapToGrid w:val="0"/>
              <w:spacing w:line="320" w:lineRule="exact"/>
              <w:ind w:left="1309"/>
              <w:rPr>
                <w:sz w:val="22"/>
                <w:szCs w:val="22"/>
                <w:highlight w:val="none"/>
              </w:rPr>
            </w:pPr>
            <w:r>
              <w:rPr>
                <w:sz w:val="22"/>
                <w:szCs w:val="22"/>
                <w:highlight w:val="none"/>
              </w:rPr>
              <w:t>2020-N1EMS-3022240</w:t>
            </w:r>
          </w:p>
          <w:p>
            <w:pPr>
              <w:snapToGrid w:val="0"/>
              <w:spacing w:line="320" w:lineRule="exact"/>
              <w:ind w:left="1309"/>
              <w:rPr>
                <w:sz w:val="22"/>
                <w:szCs w:val="22"/>
                <w:highlight w:val="none"/>
              </w:rPr>
            </w:pPr>
            <w:r>
              <w:rPr>
                <w:sz w:val="22"/>
                <w:szCs w:val="22"/>
                <w:highlight w:val="none"/>
              </w:rPr>
              <w:t>2020-N1OHSMS-3022240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周文廷</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2022-N1QMS-2244880</w:t>
            </w:r>
          </w:p>
          <w:p>
            <w:pPr>
              <w:snapToGrid w:val="0"/>
              <w:spacing w:line="320" w:lineRule="exact"/>
              <w:ind w:left="1309"/>
              <w:rPr>
                <w:sz w:val="22"/>
                <w:szCs w:val="22"/>
                <w:highlight w:val="none"/>
              </w:rPr>
            </w:pPr>
            <w:r>
              <w:rPr>
                <w:sz w:val="22"/>
                <w:szCs w:val="22"/>
                <w:highlight w:val="none"/>
              </w:rPr>
              <w:t>2021-N1EMS-1244880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杨园</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2021-N1QMS-1215052</w:t>
            </w:r>
          </w:p>
          <w:p>
            <w:pPr>
              <w:snapToGrid w:val="0"/>
              <w:spacing w:line="320" w:lineRule="exact"/>
              <w:ind w:left="1309"/>
              <w:rPr>
                <w:sz w:val="22"/>
                <w:szCs w:val="22"/>
                <w:highlight w:val="none"/>
              </w:rPr>
            </w:pPr>
            <w:r>
              <w:rPr>
                <w:sz w:val="22"/>
                <w:szCs w:val="22"/>
                <w:highlight w:val="none"/>
              </w:rPr>
              <w:t>2022-N1EMS-1215052</w:t>
            </w:r>
          </w:p>
          <w:p>
            <w:pPr>
              <w:snapToGrid w:val="0"/>
              <w:spacing w:line="320" w:lineRule="exact"/>
              <w:ind w:left="1309"/>
              <w:rPr>
                <w:sz w:val="22"/>
                <w:szCs w:val="22"/>
                <w:highlight w:val="none"/>
              </w:rPr>
            </w:pPr>
            <w:r>
              <w:rPr>
                <w:sz w:val="22"/>
                <w:szCs w:val="22"/>
                <w:highlight w:val="none"/>
              </w:rPr>
              <w:t>2022-N1OHSMS-1215052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2Y3MmNiNTA4Y2RiYTNkMzhmODU1Yjg5OTYxMzY5NzMifQ=="/>
  </w:docVars>
  <w:rsids>
    <w:rsidRoot w:val="00000000"/>
    <w:rsid w:val="257A7BF3"/>
    <w:rsid w:val="6ADE1DE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466</Words>
  <Characters>670</Characters>
  <Lines>5</Lines>
  <Paragraphs>1</Paragraphs>
  <TotalTime>5</TotalTime>
  <ScaleCrop>false</ScaleCrop>
  <LinksUpToDate>false</LinksUpToDate>
  <CharactersWithSpaces>674</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至鱼</cp:lastModifiedBy>
  <dcterms:modified xsi:type="dcterms:W3CDTF">2022-06-14T05:46:12Z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