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0081-2020-2022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280"/>
        <w:gridCol w:w="1270"/>
        <w:gridCol w:w="600"/>
        <w:gridCol w:w="520"/>
        <w:gridCol w:w="1450"/>
        <w:gridCol w:w="1090"/>
        <w:gridCol w:w="567"/>
        <w:gridCol w:w="15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841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1870" w:type="dxa"/>
            <w:gridSpan w:val="2"/>
            <w:noWrap w:val="0"/>
            <w:vAlign w:val="center"/>
          </w:tcPr>
          <w:p>
            <w:r>
              <w:rPr>
                <w:rFonts w:hint="eastAsia"/>
                <w:szCs w:val="21"/>
              </w:rPr>
              <w:t>胶砂配合比称重</w:t>
            </w:r>
          </w:p>
        </w:tc>
        <w:tc>
          <w:tcPr>
            <w:tcW w:w="3060" w:type="dxa"/>
            <w:gridSpan w:val="3"/>
            <w:noWrap w:val="0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159" w:type="dxa"/>
            <w:gridSpan w:val="2"/>
            <w:noWrap w:val="0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450±2</w:t>
            </w:r>
            <w:r>
              <w:rPr>
                <w:rFonts w:hint="eastAsia" w:ascii="宋体" w:hAnsi="宋体"/>
                <w:szCs w:val="21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711" w:type="dxa"/>
            <w:gridSpan w:val="4"/>
            <w:noWrap w:val="0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219" w:type="dxa"/>
            <w:gridSpan w:val="5"/>
            <w:noWrap w:val="0"/>
            <w:vAlign w:val="center"/>
          </w:tcPr>
          <w:p>
            <w:r>
              <w:rPr>
                <w:rFonts w:hint="eastAsia" w:ascii="宋体" w:hAnsi="宋体"/>
                <w:szCs w:val="21"/>
              </w:rPr>
              <w:t>GB/T17671-1999  《水泥胶砂强度检验方法（ISO法）》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</w:trPr>
        <w:tc>
          <w:tcPr>
            <w:tcW w:w="8930" w:type="dxa"/>
            <w:gridSpan w:val="9"/>
            <w:noWrap w:val="0"/>
            <w:vAlign w:val="top"/>
          </w:tcPr>
          <w:p>
            <w:pPr>
              <w:spacing w:line="240" w:lineRule="auto"/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240" w:lineRule="auto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测量要求：</w:t>
            </w:r>
          </w:p>
          <w:p>
            <w:pPr>
              <w:spacing w:line="240" w:lineRule="auto"/>
              <w:ind w:firstLine="411" w:firstLineChars="19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胶砂配合比称重范围为</w:t>
            </w:r>
            <w:r>
              <w:rPr>
                <w:rFonts w:hint="eastAsia"/>
                <w:szCs w:val="21"/>
                <w:lang w:val="en-US" w:eastAsia="zh-CN"/>
              </w:rPr>
              <w:t>450±2</w:t>
            </w:r>
            <w:r>
              <w:rPr>
                <w:rFonts w:hint="eastAsia"/>
                <w:szCs w:val="21"/>
              </w:rPr>
              <w:t>g，根据 《水泥胶砂强度检验方法（ISO法）》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6.1配合比的要求，</w:t>
            </w:r>
            <w:r>
              <w:rPr>
                <w:rFonts w:hint="eastAsia"/>
                <w:szCs w:val="21"/>
              </w:rPr>
              <w:t>测量允许误差T</w:t>
            </w:r>
            <w:r>
              <w:rPr>
                <w:rFonts w:hint="eastAsia"/>
                <w:szCs w:val="21"/>
                <w:lang w:val="en-US" w:eastAsia="zh-CN"/>
              </w:rPr>
              <w:t>=±2</w:t>
            </w:r>
            <w:r>
              <w:rPr>
                <w:rFonts w:hint="eastAsia"/>
                <w:szCs w:val="21"/>
              </w:rPr>
              <w:t>g。</w:t>
            </w:r>
            <w:bookmarkStart w:id="1" w:name="_GoBack"/>
            <w:bookmarkEnd w:id="1"/>
          </w:p>
          <w:p>
            <w:pPr>
              <w:spacing w:line="240" w:lineRule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计量要求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8" w:leftChars="200" w:hanging="8" w:hangingChars="4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测量允许误差T</w:t>
            </w:r>
            <w:r>
              <w:rPr>
                <w:rFonts w:hint="eastAsia"/>
                <w:szCs w:val="21"/>
                <w:lang w:val="en-US" w:eastAsia="zh-CN"/>
              </w:rPr>
              <w:t>=±2</w:t>
            </w:r>
            <w:r>
              <w:rPr>
                <w:rFonts w:hint="eastAsia"/>
                <w:szCs w:val="21"/>
              </w:rPr>
              <w:t>g。</w:t>
            </w:r>
          </w:p>
          <w:p>
            <w:pPr>
              <w:numPr>
                <w:ilvl w:val="0"/>
                <w:numId w:val="1"/>
              </w:numPr>
              <w:spacing w:line="240" w:lineRule="auto"/>
              <w:ind w:left="428" w:leftChars="200" w:hanging="8" w:hangingChars="4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△允=T×（1/</w:t>
            </w: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>=±0.7</w:t>
            </w:r>
            <w:r>
              <w:rPr>
                <w:rFonts w:hint="eastAsia"/>
                <w:szCs w:val="21"/>
              </w:rPr>
              <w:t>g。</w:t>
            </w:r>
          </w:p>
          <w:p>
            <w:pPr>
              <w:spacing w:line="240" w:lineRule="auto"/>
              <w:ind w:left="3570" w:leftChars="200" w:hanging="3150" w:hangingChars="15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3</w:t>
            </w:r>
            <w:r>
              <w:rPr>
                <w:rFonts w:hint="eastAsia"/>
                <w:szCs w:val="21"/>
              </w:rPr>
              <w:t>、测量设备的准确度等级要求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</w:rPr>
              <w:t>公司配置的电子天平是</w:t>
            </w:r>
            <w:r>
              <w:rPr>
                <w:rFonts w:hint="eastAsia" w:ascii="宋体" w:hAnsi="宋体" w:eastAsia="宋体" w:cs="宋体"/>
                <w:szCs w:val="21"/>
              </w:rPr>
              <w:t>Ⅲ</w:t>
            </w:r>
            <w:r>
              <w:rPr>
                <w:rFonts w:hint="eastAsia"/>
                <w:szCs w:val="21"/>
              </w:rPr>
              <w:t>级</w:t>
            </w:r>
            <w:r>
              <w:rPr>
                <w:rFonts w:hint="eastAsia"/>
                <w:color w:val="000000"/>
              </w:rPr>
              <w:t>测量设备的测量范围</w:t>
            </w:r>
            <w:r>
              <w:rPr>
                <w:rFonts w:hint="eastAsia"/>
                <w:szCs w:val="21"/>
              </w:rPr>
              <w:t>0-</w:t>
            </w:r>
            <w:r>
              <w:rPr>
                <w:rFonts w:hint="eastAsia"/>
                <w:szCs w:val="21"/>
                <w:lang w:val="en-US" w:eastAsia="zh-CN"/>
              </w:rPr>
              <w:t>2100</w:t>
            </w:r>
            <w:r>
              <w:rPr>
                <w:rFonts w:hint="eastAsia"/>
                <w:szCs w:val="21"/>
              </w:rPr>
              <w:t>g，最大允许误差±0.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g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满足要求</w:t>
            </w:r>
            <w:r>
              <w:rPr>
                <w:rFonts w:hint="eastAsia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1" w:type="dxa"/>
            <w:vMerge w:val="restart"/>
            <w:noWrap w:val="0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5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测量设备名称</w:t>
            </w:r>
          </w:p>
          <w:p>
            <w:pPr>
              <w:ind w:firstLine="420" w:firstLineChars="200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编号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657" w:type="dxa"/>
            <w:gridSpan w:val="2"/>
            <w:noWrap w:val="0"/>
            <w:vAlign w:val="center"/>
          </w:tcPr>
          <w:p>
            <w:r>
              <w:rPr>
                <w:rFonts w:hint="eastAsia"/>
                <w:lang w:val="en-US" w:eastAsia="zh-CN"/>
              </w:rPr>
              <w:t>检定</w:t>
            </w:r>
            <w:r>
              <w:rPr>
                <w:rFonts w:hint="eastAsia"/>
              </w:rPr>
              <w:t>证书编号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ind w:firstLine="210" w:firstLineChars="100"/>
            </w:pPr>
            <w:r>
              <w:rPr>
                <w:rFonts w:hint="eastAsia"/>
                <w:lang w:val="en-US" w:eastAsia="zh-CN"/>
              </w:rPr>
              <w:t>检定</w:t>
            </w:r>
            <w:r>
              <w:rPr>
                <w:rFonts w:hint="eastAsia"/>
              </w:rPr>
              <w:t>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61" w:type="dxa"/>
            <w:vMerge w:val="continue"/>
            <w:noWrap w:val="0"/>
            <w:vAlign w:val="top"/>
          </w:tcPr>
          <w:p/>
        </w:tc>
        <w:tc>
          <w:tcPr>
            <w:tcW w:w="1550" w:type="dxa"/>
            <w:gridSpan w:val="2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电子天平</w:t>
            </w:r>
          </w:p>
          <w:p>
            <w:pPr>
              <w:ind w:firstLine="210" w:firstLineChars="10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52230</w:t>
            </w:r>
          </w:p>
        </w:tc>
        <w:tc>
          <w:tcPr>
            <w:tcW w:w="112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TD21001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Ⅲ</w:t>
            </w:r>
            <w:r>
              <w:rPr>
                <w:rFonts w:hint="eastAsia"/>
                <w:lang w:val="en-US" w:eastAsia="zh-CN"/>
              </w:rPr>
              <w:t>级</w:t>
            </w:r>
          </w:p>
        </w:tc>
        <w:tc>
          <w:tcPr>
            <w:tcW w:w="1657" w:type="dxa"/>
            <w:gridSpan w:val="2"/>
            <w:noWrap w:val="0"/>
            <w:vAlign w:val="center"/>
          </w:tcPr>
          <w:p>
            <w:pPr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812242365-001</w:t>
            </w:r>
          </w:p>
        </w:tc>
        <w:tc>
          <w:tcPr>
            <w:tcW w:w="1592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2021.08.30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6" w:hRule="atLeast"/>
        </w:trPr>
        <w:tc>
          <w:tcPr>
            <w:tcW w:w="8930" w:type="dxa"/>
            <w:gridSpan w:val="9"/>
            <w:noWrap w:val="0"/>
            <w:vAlign w:val="top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spacing w:line="30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</w:t>
            </w:r>
            <w:r>
              <w:rPr>
                <w:rFonts w:hint="eastAsia"/>
                <w:szCs w:val="21"/>
              </w:rPr>
              <w:t>0-</w:t>
            </w:r>
            <w:r>
              <w:rPr>
                <w:rFonts w:hint="eastAsia"/>
                <w:szCs w:val="21"/>
                <w:lang w:val="en-US" w:eastAsia="zh-CN"/>
              </w:rPr>
              <w:t>2100</w:t>
            </w:r>
            <w:r>
              <w:rPr>
                <w:rFonts w:hint="eastAsia"/>
                <w:szCs w:val="21"/>
              </w:rPr>
              <w:t>g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szCs w:val="21"/>
              </w:rPr>
              <w:t>最大允许误差±0.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  <w:r>
              <w:rPr>
                <w:rFonts w:hint="eastAsia"/>
                <w:szCs w:val="21"/>
              </w:rPr>
              <w:t>g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color w:val="000000"/>
              </w:rPr>
              <w:t>满足计量要求的测量范围</w:t>
            </w:r>
            <w:r>
              <w:rPr>
                <w:rFonts w:hint="eastAsia"/>
                <w:szCs w:val="21"/>
                <w:lang w:val="en-US" w:eastAsia="zh-CN"/>
              </w:rPr>
              <w:t>450±2</w:t>
            </w:r>
            <w:r>
              <w:rPr>
                <w:rFonts w:hint="eastAsia"/>
                <w:szCs w:val="21"/>
              </w:rPr>
              <w:t>g</w:t>
            </w:r>
            <w:r>
              <w:rPr>
                <w:rFonts w:hint="eastAsia"/>
                <w:color w:val="000000"/>
              </w:rPr>
              <w:t>的要求。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</w:rPr>
              <w:t>测量设备</w:t>
            </w:r>
            <w:r>
              <w:rPr>
                <w:rFonts w:hint="eastAsia"/>
                <w:lang w:eastAsia="zh-CN"/>
              </w:rPr>
              <w:t>的</w:t>
            </w:r>
            <w:r>
              <w:rPr>
                <w:rFonts w:hint="eastAsia"/>
              </w:rPr>
              <w:t>示值误差</w:t>
            </w:r>
            <w:r>
              <w:rPr>
                <w:rFonts w:hint="eastAsia"/>
                <w:lang w:val="en-US" w:eastAsia="zh-CN"/>
              </w:rPr>
              <w:t>小于</w:t>
            </w:r>
            <w:r>
              <w:rPr>
                <w:rFonts w:hint="eastAsia"/>
                <w:lang w:eastAsia="zh-CN"/>
              </w:rPr>
              <w:t>导出的</w:t>
            </w:r>
            <w:r>
              <w:rPr>
                <w:rFonts w:hint="eastAsia"/>
              </w:rPr>
              <w:t>测量</w:t>
            </w:r>
            <w:r>
              <w:rPr>
                <w:rFonts w:hint="eastAsia"/>
                <w:lang w:eastAsia="zh-CN"/>
              </w:rPr>
              <w:t>设备的</w:t>
            </w:r>
            <w:r>
              <w:rPr>
                <w:rFonts w:hint="eastAsia"/>
              </w:rPr>
              <w:t>最大允许误差。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1007110</wp:posOffset>
                  </wp:positionH>
                  <wp:positionV relativeFrom="paragraph">
                    <wp:posOffset>189865</wp:posOffset>
                  </wp:positionV>
                  <wp:extent cx="595630" cy="344805"/>
                  <wp:effectExtent l="0" t="0" r="1270" b="10795"/>
                  <wp:wrapNone/>
                  <wp:docPr id="3" name="图片 3" descr="9d5b1009ff19bd17c92bbf1d53ed3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d5b1009ff19bd17c92bbf1d53ed35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t="3657" r="108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344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验证人员签字：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930" w:type="dxa"/>
            <w:gridSpan w:val="9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认证审核记录：</w:t>
            </w: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553085</wp:posOffset>
                  </wp:positionH>
                  <wp:positionV relativeFrom="paragraph">
                    <wp:posOffset>127000</wp:posOffset>
                  </wp:positionV>
                  <wp:extent cx="955040" cy="347980"/>
                  <wp:effectExtent l="0" t="0" r="10160" b="7620"/>
                  <wp:wrapNone/>
                  <wp:docPr id="1" name="图片 2" descr="53a5a87445d9ecd06a7f052ba54a7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53a5a87445d9ecd06a7f052ba54a70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A8A19B"/>
                              </a:clrFrom>
                              <a:clrTo>
                                <a:srgbClr val="A8A19B">
                                  <a:alpha val="0"/>
                                </a:srgbClr>
                              </a:clrTo>
                            </a:clrChange>
                            <a:biLevel thresh="50000"/>
                            <a:grayscl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040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r>
              <w:rPr>
                <w:rFonts w:hint="eastAsia"/>
              </w:rPr>
              <w:t>审核员：</w:t>
            </w:r>
          </w:p>
          <w:p/>
          <w:p>
            <w:r>
              <w:rPr>
                <w:rFonts w:hint="eastAsi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136525</wp:posOffset>
                  </wp:positionV>
                  <wp:extent cx="393065" cy="441960"/>
                  <wp:effectExtent l="0" t="0" r="635" b="2540"/>
                  <wp:wrapNone/>
                  <wp:docPr id="2" name="图片 2" descr="276cc633a01e4c86550dd881365edf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76cc633a01e4c86550dd881365edf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7790" r="152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065" cy="441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审核日期：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06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0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709"/>
      </w:tabs>
      <w:spacing w:line="320" w:lineRule="exact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201.3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512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48F311"/>
    <w:multiLevelType w:val="singleLevel"/>
    <w:tmpl w:val="4C48F31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14E87CFD"/>
    <w:rsid w:val="23F3411D"/>
    <w:rsid w:val="266043C0"/>
    <w:rsid w:val="2D3507B3"/>
    <w:rsid w:val="33D46E6A"/>
    <w:rsid w:val="37D41C63"/>
    <w:rsid w:val="43B719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498</Words>
  <Characters>614</Characters>
  <Lines>2</Lines>
  <Paragraphs>1</Paragraphs>
  <TotalTime>6</TotalTime>
  <ScaleCrop>false</ScaleCrop>
  <LinksUpToDate>false</LinksUpToDate>
  <CharactersWithSpaces>715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LIL</cp:lastModifiedBy>
  <cp:lastPrinted>2017-02-16T05:50:00Z</cp:lastPrinted>
  <dcterms:modified xsi:type="dcterms:W3CDTF">2022-06-11T06:59:31Z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0E649038098F414BB4567D1025ADD9B7</vt:lpwstr>
  </property>
</Properties>
</file>