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河北鼎润智能装备制造有限公司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0769-2022-Q</w:t>
            </w:r>
            <w:bookmarkEnd w:id="8"/>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2</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温红玲</w:t>
            </w:r>
          </w:p>
        </w:tc>
        <w:tc>
          <w:tcPr>
            <w:tcW w:w="1184" w:type="dxa"/>
            <w:vAlign w:val="center"/>
          </w:tcPr>
          <w:p>
            <w:pPr>
              <w:snapToGrid w:val="0"/>
              <w:spacing w:line="320" w:lineRule="exact"/>
              <w:jc w:val="center"/>
              <w:rPr>
                <w:sz w:val="22"/>
                <w:szCs w:val="22"/>
                <w:highlight w:val="yellow"/>
              </w:rPr>
            </w:pPr>
            <w:r>
              <w:rPr>
                <w:sz w:val="20"/>
              </w:rPr>
              <w:t>组长</w:t>
            </w:r>
          </w:p>
        </w:tc>
        <w:tc>
          <w:tcPr>
            <w:tcW w:w="5595" w:type="dxa"/>
            <w:gridSpan w:val="3"/>
            <w:vAlign w:val="center"/>
          </w:tcPr>
          <w:p>
            <w:pPr>
              <w:snapToGrid w:val="0"/>
              <w:spacing w:line="320" w:lineRule="exact"/>
              <w:jc w:val="left"/>
              <w:rPr>
                <w:sz w:val="22"/>
                <w:szCs w:val="22"/>
                <w:highlight w:val="yellow"/>
              </w:rPr>
            </w:pPr>
            <w:r>
              <w:rPr>
                <w:sz w:val="20"/>
                <w:lang w:val="de-DE"/>
              </w:rPr>
              <w:t>2019-N1QMS-2210533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rPr>
            </w:pPr>
            <w:r>
              <w:rPr>
                <w:rFonts w:hint="eastAsia"/>
                <w:b/>
                <w:sz w:val="22"/>
                <w:szCs w:val="22"/>
              </w:rPr>
              <w:t>审核开始日期</w:t>
            </w:r>
            <w:r>
              <w:rPr>
                <w:rFonts w:hint="eastAsia"/>
                <w:sz w:val="20"/>
              </w:rPr>
              <w:t>：2022年06月14日 上午</w:t>
            </w:r>
          </w:p>
          <w:p>
            <w:pPr>
              <w:numPr>
                <w:ilvl w:val="0"/>
                <w:numId w:val="1"/>
              </w:numPr>
              <w:snapToGrid w:val="0"/>
              <w:spacing w:line="276" w:lineRule="auto"/>
              <w:ind w:left="0" w:leftChars="0" w:firstLine="0" w:firstLineChars="0"/>
              <w:jc w:val="left"/>
              <w:rPr>
                <w:rFonts w:hint="eastAsia"/>
                <w:sz w:val="20"/>
              </w:rPr>
            </w:pPr>
            <w:r>
              <w:rPr>
                <w:rFonts w:hint="eastAsia"/>
                <w:b/>
                <w:sz w:val="22"/>
                <w:szCs w:val="22"/>
              </w:rPr>
              <w:t>审核结束日期</w:t>
            </w:r>
            <w:r>
              <w:rPr>
                <w:rFonts w:hint="eastAsia"/>
                <w:sz w:val="20"/>
              </w:rPr>
              <w:t>：2022年06月14日 下午</w:t>
            </w:r>
          </w:p>
          <w:p>
            <w:pPr>
              <w:numPr>
                <w:ilvl w:val="0"/>
                <w:numId w:val="1"/>
              </w:numPr>
              <w:snapToGrid w:val="0"/>
              <w:spacing w:line="276" w:lineRule="auto"/>
              <w:jc w:val="left"/>
              <w:rPr>
                <w:b/>
                <w:sz w:val="22"/>
                <w:szCs w:val="22"/>
              </w:rPr>
            </w:pP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26712"/>
    <w:multiLevelType w:val="singleLevel"/>
    <w:tmpl w:val="D5D26712"/>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221D4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2022-06-17T05:15:48Z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