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1892935</wp:posOffset>
                  </wp:positionH>
                  <wp:positionV relativeFrom="paragraph">
                    <wp:posOffset>-459105</wp:posOffset>
                  </wp:positionV>
                  <wp:extent cx="450215" cy="1450340"/>
                  <wp:effectExtent l="0" t="0" r="0" b="0"/>
                  <wp:wrapNone/>
                  <wp:docPr id="3" name="图片 2"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G:\8 测量管理体系\1 个人\1 受审核企业\2022.6.13-14-Q-河北鼎润智能装备制造有限公司\签名和日期\微信图片_20220609194828.jpg微信图片_20220609194828"/>
                          <pic:cNvPicPr>
                            <a:picLocks noChangeAspect="1"/>
                          </pic:cNvPicPr>
                        </pic:nvPicPr>
                        <pic:blipFill>
                          <a:blip r:embed="rId10">
                            <a:clrChange>
                              <a:clrFrom>
                                <a:srgbClr val="ACADA8"/>
                              </a:clrFrom>
                              <a:clrTo>
                                <a:srgbClr val="ACADA8">
                                  <a:alpha val="0"/>
                                </a:srgbClr>
                              </a:clrTo>
                            </a:clrChange>
                            <a:lum bright="29999" contrast="48000"/>
                          </a:blip>
                          <a:srcRect l="56487" r="25479" b="76657"/>
                          <a:stretch>
                            <a:fillRect/>
                          </a:stretch>
                        </pic:blipFill>
                        <pic:spPr>
                          <a:xfrm rot="-5400000">
                            <a:off x="0" y="0"/>
                            <a:ext cx="450215" cy="14503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ascii="宋体" w:hAnsi="宋体"/>
                <w:b/>
                <w:kern w:val="0"/>
                <w:sz w:val="24"/>
              </w:rPr>
              <w:drawing>
                <wp:anchor distT="0" distB="0" distL="114300" distR="114300" simplePos="0" relativeHeight="251662336" behindDoc="0" locked="0" layoutInCell="1" allowOverlap="1">
                  <wp:simplePos x="0" y="0"/>
                  <wp:positionH relativeFrom="column">
                    <wp:posOffset>1068705</wp:posOffset>
                  </wp:positionH>
                  <wp:positionV relativeFrom="paragraph">
                    <wp:posOffset>-332740</wp:posOffset>
                  </wp:positionV>
                  <wp:extent cx="376555" cy="1247775"/>
                  <wp:effectExtent l="0" t="0" r="0" b="0"/>
                  <wp:wrapNone/>
                  <wp:docPr id="1" name="图片 3" descr="G:\8 测量管理体系\1 个人\1 受审核企业\2022.6.13-14-Q-河北鼎润智能装备制造有限公司\签名和日期\微信图片_20220609194828.jpg微信图片_20220609194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G:\8 测量管理体系\1 个人\1 受审核企业\2022.6.13-14-Q-河北鼎润智能装备制造有限公司\签名和日期\微信图片_20220609194828.jpg微信图片_20220609194828"/>
                          <pic:cNvPicPr>
                            <a:picLocks noChangeAspect="1"/>
                          </pic:cNvPicPr>
                        </pic:nvPicPr>
                        <pic:blipFill>
                          <a:blip r:embed="rId10">
                            <a:clrChange>
                              <a:clrFrom>
                                <a:srgbClr val="ACADA8"/>
                              </a:clrFrom>
                              <a:clrTo>
                                <a:srgbClr val="ACADA8">
                                  <a:alpha val="0"/>
                                </a:srgbClr>
                              </a:clrTo>
                            </a:clrChange>
                            <a:lum bright="29999" contrast="48000"/>
                          </a:blip>
                          <a:srcRect l="32753" t="30653" r="52705" b="42165"/>
                          <a:stretch>
                            <a:fillRect/>
                          </a:stretch>
                        </pic:blipFill>
                        <pic:spPr>
                          <a:xfrm rot="-5100000">
                            <a:off x="0" y="0"/>
                            <a:ext cx="376555" cy="1247775"/>
                          </a:xfrm>
                          <a:prstGeom prst="rect">
                            <a:avLst/>
                          </a:prstGeom>
                          <a:noFill/>
                          <a:ln>
                            <a:noFill/>
                          </a:ln>
                        </pic:spPr>
                      </pic:pic>
                    </a:graphicData>
                  </a:graphic>
                </wp:anchor>
              </w:drawing>
            </w:r>
            <w:r>
              <w:rPr>
                <w:rFonts w:hint="eastAsia"/>
                <w:b/>
                <w:sz w:val="22"/>
                <w:szCs w:val="22"/>
              </w:rPr>
              <w:t>日期</w:t>
            </w:r>
            <w:r>
              <w:rPr>
                <w:rFonts w:hint="eastAsia"/>
                <w:sz w:val="22"/>
                <w:szCs w:val="22"/>
              </w:rPr>
              <w:t>：</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527C5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春华秋实</cp:lastModifiedBy>
  <dcterms:modified xsi:type="dcterms:W3CDTF">2022-06-13T22:43:06Z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