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E96" w:rsidRDefault="00A60EAD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0764-2022</w:t>
      </w:r>
      <w:bookmarkEnd w:id="0"/>
    </w:p>
    <w:p w:rsidR="00CB6E96" w:rsidRDefault="00A60EAD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a6"/>
        <w:tblW w:w="964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703"/>
        <w:gridCol w:w="998"/>
        <w:gridCol w:w="425"/>
        <w:gridCol w:w="1559"/>
        <w:gridCol w:w="1418"/>
      </w:tblGrid>
      <w:tr w:rsidR="00E24135" w:rsidTr="006F1C90"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CB6E96" w:rsidRDefault="00A60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CB6E96" w:rsidRDefault="00A60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  <w:vAlign w:val="center"/>
          </w:tcPr>
          <w:p w:rsidR="00CB6E96" w:rsidRDefault="006F1C90" w:rsidP="006F1C90">
            <w:pPr>
              <w:jc w:val="center"/>
              <w:rPr>
                <w:rFonts w:ascii="Times New Roman" w:hAnsi="Times New Roman" w:cs="Times New Roman"/>
              </w:rPr>
            </w:pPr>
            <w:r w:rsidRPr="006F1C90">
              <w:rPr>
                <w:rFonts w:ascii="Times New Roman" w:hAnsi="Times New Roman" w:cs="Times New Roman" w:hint="eastAsia"/>
              </w:rPr>
              <w:t>玩具硬度检测</w:t>
            </w:r>
          </w:p>
        </w:tc>
        <w:tc>
          <w:tcPr>
            <w:tcW w:w="2126" w:type="dxa"/>
            <w:gridSpan w:val="3"/>
            <w:vAlign w:val="center"/>
          </w:tcPr>
          <w:p w:rsidR="00CB6E96" w:rsidRDefault="00A60EA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  <w:vAlign w:val="center"/>
          </w:tcPr>
          <w:p w:rsidR="00CB6E96" w:rsidRDefault="006F1C90" w:rsidP="006F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质检部</w:t>
            </w:r>
          </w:p>
        </w:tc>
      </w:tr>
      <w:tr w:rsidR="006F1C90" w:rsidRPr="00634FB3" w:rsidTr="006F1C90"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6F1C90" w:rsidRDefault="006F1C90" w:rsidP="006F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6F1C90" w:rsidRDefault="006F1C90" w:rsidP="006F1C9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参数M</w:t>
            </w:r>
          </w:p>
        </w:tc>
        <w:tc>
          <w:tcPr>
            <w:tcW w:w="1560" w:type="dxa"/>
            <w:gridSpan w:val="2"/>
            <w:vAlign w:val="center"/>
          </w:tcPr>
          <w:p w:rsidR="006F1C90" w:rsidRPr="00634FB3" w:rsidRDefault="006F1C90" w:rsidP="006F1C90">
            <w:pPr>
              <w:jc w:val="center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hint="eastAsia"/>
              </w:rPr>
              <w:t>硬度值：80HA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6F1C90" w:rsidRPr="00634FB3" w:rsidRDefault="006F1C90" w:rsidP="006F1C90">
            <w:pPr>
              <w:jc w:val="center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 xml:space="preserve">最大允许误差 </w:t>
            </w:r>
          </w:p>
        </w:tc>
        <w:tc>
          <w:tcPr>
            <w:tcW w:w="1418" w:type="dxa"/>
            <w:vAlign w:val="center"/>
          </w:tcPr>
          <w:p w:rsidR="006F1C90" w:rsidRPr="00634FB3" w:rsidRDefault="006F1C90" w:rsidP="00D84A7E">
            <w:pPr>
              <w:jc w:val="center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hint="eastAsia"/>
                <w:szCs w:val="21"/>
              </w:rPr>
              <w:t>±</w:t>
            </w:r>
            <w:r w:rsidRPr="00634FB3">
              <w:rPr>
                <w:rFonts w:asciiTheme="minorEastAsia" w:hAnsiTheme="minorEastAsia"/>
                <w:szCs w:val="21"/>
              </w:rPr>
              <w:t>2.</w:t>
            </w:r>
            <w:r w:rsidR="00D84A7E" w:rsidRPr="00634FB3">
              <w:rPr>
                <w:rFonts w:asciiTheme="minorEastAsia" w:hAnsiTheme="minorEastAsia" w:hint="eastAsia"/>
                <w:szCs w:val="21"/>
              </w:rPr>
              <w:t>66</w:t>
            </w:r>
            <w:r w:rsidRPr="00634FB3">
              <w:rPr>
                <w:rFonts w:asciiTheme="minorEastAsia" w:hAnsiTheme="minorEastAsia"/>
                <w:szCs w:val="21"/>
              </w:rPr>
              <w:t>HA</w:t>
            </w:r>
          </w:p>
        </w:tc>
      </w:tr>
      <w:tr w:rsidR="006F1C90" w:rsidRPr="00634FB3" w:rsidTr="006F1C90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6F1C90" w:rsidRDefault="006F1C90" w:rsidP="006F1C9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公差T</w:t>
            </w:r>
          </w:p>
        </w:tc>
        <w:tc>
          <w:tcPr>
            <w:tcW w:w="1560" w:type="dxa"/>
            <w:gridSpan w:val="2"/>
            <w:vAlign w:val="center"/>
          </w:tcPr>
          <w:p w:rsidR="006F1C90" w:rsidRPr="00634FB3" w:rsidRDefault="006F1C90" w:rsidP="006F1C90">
            <w:pPr>
              <w:jc w:val="center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hint="eastAsia"/>
              </w:rPr>
              <w:t>±8HA</w:t>
            </w:r>
          </w:p>
        </w:tc>
        <w:tc>
          <w:tcPr>
            <w:tcW w:w="2126" w:type="dxa"/>
            <w:gridSpan w:val="3"/>
            <w:vMerge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Align w:val="center"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允许不确定度</w:t>
            </w:r>
          </w:p>
        </w:tc>
        <w:tc>
          <w:tcPr>
            <w:tcW w:w="1418" w:type="dxa"/>
            <w:vAlign w:val="center"/>
          </w:tcPr>
          <w:p w:rsidR="006F1C90" w:rsidRPr="00634FB3" w:rsidRDefault="006F1C90" w:rsidP="006F1C90">
            <w:pPr>
              <w:jc w:val="center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/>
                <w:szCs w:val="21"/>
              </w:rPr>
              <w:t>1.8HA</w:t>
            </w:r>
          </w:p>
        </w:tc>
      </w:tr>
      <w:tr w:rsidR="00E24135" w:rsidRPr="00634FB3"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CB6E96" w:rsidRDefault="00C5405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CB6E96" w:rsidRPr="00634FB3" w:rsidRDefault="00A60EAD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CB6E96" w:rsidRPr="00634FB3" w:rsidRDefault="00C54055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CB6E96" w:rsidRPr="00634FB3" w:rsidRDefault="00C54055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559" w:type="dxa"/>
            <w:vAlign w:val="center"/>
          </w:tcPr>
          <w:p w:rsidR="00CB6E96" w:rsidRPr="00634FB3" w:rsidRDefault="00A60EAD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其他要求</w:t>
            </w:r>
          </w:p>
        </w:tc>
        <w:tc>
          <w:tcPr>
            <w:tcW w:w="1418" w:type="dxa"/>
          </w:tcPr>
          <w:p w:rsidR="00CB6E96" w:rsidRPr="00634FB3" w:rsidRDefault="00C54055">
            <w:pPr>
              <w:widowControl/>
              <w:jc w:val="left"/>
              <w:rPr>
                <w:rFonts w:asciiTheme="minorEastAsia" w:hAnsiTheme="minorEastAsia" w:cs="Times New Roman"/>
              </w:rPr>
            </w:pPr>
          </w:p>
          <w:p w:rsidR="00CB6E96" w:rsidRPr="00634FB3" w:rsidRDefault="00C54055">
            <w:pPr>
              <w:rPr>
                <w:rFonts w:asciiTheme="minorEastAsia" w:hAnsiTheme="minorEastAsia" w:cs="Times New Roman"/>
              </w:rPr>
            </w:pPr>
          </w:p>
        </w:tc>
      </w:tr>
      <w:tr w:rsidR="00E24135" w:rsidRPr="00634FB3">
        <w:trPr>
          <w:trHeight w:val="553"/>
          <w:jc w:val="center"/>
        </w:trPr>
        <w:tc>
          <w:tcPr>
            <w:tcW w:w="9640" w:type="dxa"/>
            <w:gridSpan w:val="11"/>
          </w:tcPr>
          <w:p w:rsidR="00CB6E96" w:rsidRPr="00634FB3" w:rsidRDefault="00A60EAD">
            <w:pPr>
              <w:jc w:val="left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  <w:szCs w:val="21"/>
              </w:rPr>
              <w:t>测量过程要素控制状况</w:t>
            </w:r>
          </w:p>
        </w:tc>
      </w:tr>
      <w:tr w:rsidR="00E24135" w:rsidRPr="00634FB3">
        <w:trPr>
          <w:trHeight w:val="530"/>
          <w:jc w:val="center"/>
        </w:trPr>
        <w:tc>
          <w:tcPr>
            <w:tcW w:w="2410" w:type="dxa"/>
            <w:gridSpan w:val="3"/>
            <w:vAlign w:val="center"/>
          </w:tcPr>
          <w:p w:rsidR="00CB6E96" w:rsidRPr="00634FB3" w:rsidRDefault="00A60EAD">
            <w:pPr>
              <w:rPr>
                <w:rFonts w:asciiTheme="minorEastAsia" w:hAnsiTheme="minorEastAsia" w:cs="Times New Roman"/>
                <w:szCs w:val="21"/>
              </w:rPr>
            </w:pPr>
            <w:r w:rsidRPr="00634FB3">
              <w:rPr>
                <w:rFonts w:asciiTheme="minorEastAsia" w:hAnsiTheme="minorEastAsia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CB6E96" w:rsidRPr="00634FB3" w:rsidRDefault="00A60EAD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4FB3">
              <w:rPr>
                <w:rFonts w:asciiTheme="minorEastAsia" w:hAnsiTheme="minorEastAsia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CB6E96" w:rsidRPr="00634FB3" w:rsidRDefault="00A60EAD" w:rsidP="001E0F29">
            <w:pPr>
              <w:jc w:val="center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是否满足</w:t>
            </w:r>
          </w:p>
          <w:p w:rsidR="00CB6E96" w:rsidRPr="00634FB3" w:rsidRDefault="00A60EAD" w:rsidP="001E0F29">
            <w:pPr>
              <w:jc w:val="center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计量要求</w:t>
            </w:r>
          </w:p>
        </w:tc>
      </w:tr>
      <w:tr w:rsidR="00E24135" w:rsidRPr="00634FB3" w:rsidTr="006F1C90"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F215F" w:rsidRPr="00634FB3" w:rsidRDefault="00A60EAD">
            <w:pPr>
              <w:rPr>
                <w:rFonts w:asciiTheme="minorEastAsia" w:hAnsiTheme="minorEastAsia" w:cs="Times New Roman"/>
                <w:szCs w:val="21"/>
              </w:rPr>
            </w:pPr>
            <w:r w:rsidRPr="00634FB3">
              <w:rPr>
                <w:rFonts w:asciiTheme="minorEastAsia" w:hAnsiTheme="minorEastAsia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F215F" w:rsidRPr="00634FB3" w:rsidRDefault="00A60EAD" w:rsidP="00B64ED8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634FB3">
              <w:rPr>
                <w:rFonts w:asciiTheme="minorEastAsia" w:hAnsiTheme="minorEastAsia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696" w:type="dxa"/>
            <w:gridSpan w:val="2"/>
            <w:vAlign w:val="center"/>
          </w:tcPr>
          <w:p w:rsidR="009F215F" w:rsidRPr="00634FB3" w:rsidRDefault="00A60EAD" w:rsidP="00B64ED8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634FB3">
              <w:rPr>
                <w:rFonts w:asciiTheme="minorEastAsia" w:hAnsiTheme="minorEastAsia" w:cs="Times New Roman" w:hint="eastAsia"/>
                <w:color w:val="000000" w:themeColor="text1"/>
              </w:rPr>
              <w:t>校准</w:t>
            </w:r>
            <w:r w:rsidRPr="00634FB3">
              <w:rPr>
                <w:rFonts w:asciiTheme="minorEastAsia" w:hAnsiTheme="minorEastAsia" w:cs="Times New Roman"/>
                <w:color w:val="000000" w:themeColor="text1"/>
              </w:rPr>
              <w:t>不确定度</w:t>
            </w:r>
          </w:p>
        </w:tc>
        <w:tc>
          <w:tcPr>
            <w:tcW w:w="998" w:type="dxa"/>
            <w:vAlign w:val="center"/>
          </w:tcPr>
          <w:p w:rsidR="009F215F" w:rsidRPr="00634FB3" w:rsidRDefault="00A60EAD" w:rsidP="00B64ED8">
            <w:pPr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634FB3">
              <w:rPr>
                <w:rFonts w:asciiTheme="minorEastAsia" w:hAnsiTheme="minorEastAsia" w:cs="Times New Roman" w:hint="eastAsia"/>
                <w:color w:val="000000" w:themeColor="text1"/>
              </w:rPr>
              <w:t>示值</w:t>
            </w:r>
            <w:r w:rsidRPr="00634FB3">
              <w:rPr>
                <w:rFonts w:asciiTheme="minorEastAsia" w:hAnsiTheme="minorEastAsia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F215F" w:rsidRPr="00634FB3" w:rsidRDefault="00A60EAD" w:rsidP="00B64ED8">
            <w:pPr>
              <w:jc w:val="center"/>
              <w:rPr>
                <w:rFonts w:asciiTheme="minorEastAsia" w:hAnsiTheme="minorEastAsia" w:cs="Times New Roman"/>
                <w:color w:val="000000" w:themeColor="text1"/>
                <w:szCs w:val="21"/>
              </w:rPr>
            </w:pPr>
            <w:r w:rsidRPr="00634FB3">
              <w:rPr>
                <w:rFonts w:asciiTheme="minorEastAsia" w:hAnsiTheme="minorEastAsia" w:cs="Times New Roman"/>
                <w:color w:val="000000" w:themeColor="text1"/>
              </w:rPr>
              <w:t>其他计量</w:t>
            </w:r>
            <w:r w:rsidRPr="00634FB3">
              <w:rPr>
                <w:rFonts w:asciiTheme="minorEastAsia" w:hAnsiTheme="minorEastAsia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9F215F" w:rsidRPr="00634FB3" w:rsidRDefault="004321DF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4FB3">
              <w:rPr>
                <w:rFonts w:asciiTheme="minorEastAsia" w:hAnsiTheme="minorEastAsia" w:cs="Times New Roman" w:hint="eastAsia"/>
                <w:szCs w:val="21"/>
              </w:rPr>
              <w:t>是</w:t>
            </w:r>
          </w:p>
        </w:tc>
      </w:tr>
      <w:tr w:rsidR="006F1C90" w:rsidRPr="00634FB3" w:rsidTr="006F1C90">
        <w:trPr>
          <w:trHeight w:val="340"/>
          <w:jc w:val="center"/>
        </w:trPr>
        <w:tc>
          <w:tcPr>
            <w:tcW w:w="2410" w:type="dxa"/>
            <w:gridSpan w:val="3"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1.</w:t>
            </w:r>
            <w:r w:rsidRPr="00634FB3">
              <w:rPr>
                <w:rFonts w:asciiTheme="minorEastAsia" w:hAnsiTheme="minorEastAsia" w:hint="eastAsia"/>
              </w:rPr>
              <w:t xml:space="preserve"> 邵氏硬度计</w:t>
            </w:r>
          </w:p>
        </w:tc>
        <w:tc>
          <w:tcPr>
            <w:tcW w:w="1134" w:type="dxa"/>
            <w:gridSpan w:val="2"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hint="eastAsia"/>
              </w:rPr>
              <w:t>0－100HA</w:t>
            </w:r>
          </w:p>
        </w:tc>
        <w:tc>
          <w:tcPr>
            <w:tcW w:w="1696" w:type="dxa"/>
            <w:gridSpan w:val="2"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 w:hint="eastAsia"/>
              </w:rPr>
              <w:t>U</w:t>
            </w:r>
            <w:r w:rsidRPr="00634FB3">
              <w:rPr>
                <w:rFonts w:asciiTheme="minorEastAsia" w:hAnsiTheme="minorEastAsia" w:cs="Times New Roman"/>
              </w:rPr>
              <w:t>=0.44HA  k=2</w:t>
            </w:r>
          </w:p>
        </w:tc>
        <w:tc>
          <w:tcPr>
            <w:tcW w:w="998" w:type="dxa"/>
          </w:tcPr>
          <w:p w:rsidR="006F1C90" w:rsidRPr="00634FB3" w:rsidRDefault="006F1C90" w:rsidP="006F1C90">
            <w:pPr>
              <w:jc w:val="left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hint="eastAsia"/>
              </w:rPr>
              <w:t>±1</w:t>
            </w:r>
            <w:r w:rsidRPr="00634FB3">
              <w:rPr>
                <w:rFonts w:asciiTheme="minorEastAsia" w:hAnsiTheme="minorEastAsia"/>
              </w:rPr>
              <w:t>.0HA</w:t>
            </w:r>
          </w:p>
        </w:tc>
        <w:tc>
          <w:tcPr>
            <w:tcW w:w="1984" w:type="dxa"/>
            <w:gridSpan w:val="2"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</w:p>
        </w:tc>
        <w:tc>
          <w:tcPr>
            <w:tcW w:w="1418" w:type="dxa"/>
            <w:vMerge/>
          </w:tcPr>
          <w:p w:rsidR="006F1C90" w:rsidRPr="00634FB3" w:rsidRDefault="006F1C90" w:rsidP="006F1C90">
            <w:pPr>
              <w:rPr>
                <w:rFonts w:asciiTheme="minorEastAsia" w:hAnsiTheme="minorEastAsia" w:cs="Times New Roman"/>
              </w:rPr>
            </w:pPr>
          </w:p>
        </w:tc>
      </w:tr>
      <w:tr w:rsidR="001E0F29" w:rsidRPr="00634FB3" w:rsidTr="00BD295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E0F29" w:rsidRPr="00634FB3" w:rsidRDefault="001E0F29" w:rsidP="001E0F29">
            <w:pPr>
              <w:jc w:val="center"/>
              <w:rPr>
                <w:rFonts w:asciiTheme="minorEastAsia" w:hAnsiTheme="minorEastAsia" w:cs="Times New Roman"/>
                <w:szCs w:val="21"/>
              </w:rPr>
            </w:pPr>
            <w:r w:rsidRPr="00634FB3">
              <w:rPr>
                <w:rFonts w:asciiTheme="minorEastAsia" w:hAnsiTheme="minorEastAsia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  <w:vAlign w:val="center"/>
          </w:tcPr>
          <w:p w:rsidR="001E0F29" w:rsidRPr="00634FB3" w:rsidRDefault="001E0F29" w:rsidP="001E0F29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/>
              </w:rPr>
              <w:t>MH</w:t>
            </w:r>
            <w:r w:rsidRPr="00634FB3">
              <w:rPr>
                <w:rFonts w:asciiTheme="minorEastAsia" w:hAnsiTheme="minorEastAsia" w:hint="eastAsia"/>
              </w:rPr>
              <w:t>CL0</w:t>
            </w:r>
            <w:r w:rsidRPr="00634FB3">
              <w:rPr>
                <w:rFonts w:asciiTheme="minorEastAsia" w:hAnsiTheme="minorEastAsia"/>
              </w:rPr>
              <w:t>3</w:t>
            </w:r>
            <w:r w:rsidRPr="00634FB3">
              <w:rPr>
                <w:rFonts w:asciiTheme="minorEastAsia" w:hAnsiTheme="minorEastAsia" w:hint="eastAsia"/>
              </w:rPr>
              <w:t>－2017</w:t>
            </w:r>
          </w:p>
        </w:tc>
        <w:tc>
          <w:tcPr>
            <w:tcW w:w="1418" w:type="dxa"/>
            <w:vAlign w:val="center"/>
          </w:tcPr>
          <w:p w:rsidR="001E0F29" w:rsidRPr="00634FB3" w:rsidRDefault="001E0F29" w:rsidP="001E0F29">
            <w:pPr>
              <w:jc w:val="center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1E0F29" w:rsidRPr="00634FB3" w:rsidTr="00BD2951"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E0F29" w:rsidRPr="00634FB3" w:rsidRDefault="001E0F29" w:rsidP="001E0F29">
            <w:pPr>
              <w:rPr>
                <w:rFonts w:asciiTheme="minorEastAsia" w:hAnsiTheme="minorEastAsia" w:cs="Times New Roman"/>
                <w:szCs w:val="21"/>
              </w:rPr>
            </w:pPr>
            <w:r w:rsidRPr="00634FB3">
              <w:rPr>
                <w:rFonts w:asciiTheme="minorEastAsia" w:hAnsiTheme="minorEastAsia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  <w:vAlign w:val="center"/>
          </w:tcPr>
          <w:p w:rsidR="001E0F29" w:rsidRPr="00634FB3" w:rsidRDefault="001E0F29" w:rsidP="001E0F29">
            <w:pPr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/>
              </w:rPr>
              <w:t>002</w:t>
            </w:r>
          </w:p>
        </w:tc>
        <w:tc>
          <w:tcPr>
            <w:tcW w:w="1418" w:type="dxa"/>
            <w:vAlign w:val="center"/>
          </w:tcPr>
          <w:p w:rsidR="001E0F29" w:rsidRPr="00634FB3" w:rsidRDefault="001E0F29" w:rsidP="001E0F29">
            <w:pPr>
              <w:jc w:val="center"/>
              <w:rPr>
                <w:rFonts w:asciiTheme="minorEastAsia" w:hAnsiTheme="minorEastAsia" w:cs="Times New Roman"/>
              </w:rPr>
            </w:pPr>
            <w:r w:rsidRPr="00634FB3">
              <w:rPr>
                <w:rFonts w:asciiTheme="minorEastAsia" w:hAnsiTheme="minorEastAsia" w:cs="Times New Roman" w:hint="eastAsia"/>
              </w:rPr>
              <w:t>是</w:t>
            </w:r>
          </w:p>
        </w:tc>
      </w:tr>
      <w:tr w:rsidR="001E0F29" w:rsidTr="00BD2951"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  <w:vAlign w:val="center"/>
          </w:tcPr>
          <w:p w:rsidR="001E0F29" w:rsidRDefault="001E0F29" w:rsidP="001E0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常温</w:t>
            </w:r>
          </w:p>
        </w:tc>
        <w:tc>
          <w:tcPr>
            <w:tcW w:w="1418" w:type="dxa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0F29" w:rsidTr="00BD295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  <w:vAlign w:val="center"/>
          </w:tcPr>
          <w:p w:rsidR="001E0F29" w:rsidRDefault="001E0F29" w:rsidP="001E0F29">
            <w:pPr>
              <w:rPr>
                <w:rFonts w:ascii="Times New Roman" w:hAnsi="Times New Roman" w:cs="Times New Roman"/>
              </w:rPr>
            </w:pPr>
            <w:r w:rsidRPr="005C3322">
              <w:rPr>
                <w:rFonts w:ascii="Times New Roman" w:hAnsi="Times New Roman" w:cs="Times New Roman" w:hint="eastAsia"/>
              </w:rPr>
              <w:t>周</w:t>
            </w:r>
            <w:r w:rsidRPr="005C3322">
              <w:rPr>
                <w:rFonts w:ascii="宋体" w:hAnsi="宋体" w:hint="eastAsia"/>
              </w:rPr>
              <w:t>凯</w:t>
            </w:r>
            <w:r w:rsidR="00D84A7E">
              <w:rPr>
                <w:rFonts w:ascii="Times New Roman" w:hAnsi="Times New Roman" w:cs="Times New Roman" w:hint="eastAsia"/>
              </w:rPr>
              <w:t>，</w:t>
            </w:r>
            <w:r w:rsidR="00D84A7E">
              <w:rPr>
                <w:rFonts w:ascii="宋体" w:hAnsi="宋体" w:hint="eastAsia"/>
                <w:bCs/>
                <w:szCs w:val="21"/>
              </w:rPr>
              <w:t>经专业培训考核合格后取证上岗</w:t>
            </w:r>
          </w:p>
        </w:tc>
        <w:tc>
          <w:tcPr>
            <w:tcW w:w="1418" w:type="dxa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0F29" w:rsidTr="00BD2951"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  <w:vAlign w:val="center"/>
          </w:tcPr>
          <w:p w:rsidR="001E0F29" w:rsidRDefault="001E0F29" w:rsidP="001E0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0F29" w:rsidTr="00BD295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  <w:vAlign w:val="center"/>
          </w:tcPr>
          <w:p w:rsidR="001E0F29" w:rsidRDefault="001E0F29" w:rsidP="001E0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0F29" w:rsidTr="00BD295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E0F29" w:rsidRDefault="001E0F29" w:rsidP="001E0F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  <w:vAlign w:val="center"/>
          </w:tcPr>
          <w:p w:rsidR="001E0F29" w:rsidRDefault="001E0F29" w:rsidP="001E0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0F29" w:rsidTr="00BD2951"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  <w:vAlign w:val="center"/>
          </w:tcPr>
          <w:p w:rsidR="001E0F29" w:rsidRDefault="001E0F29" w:rsidP="001E0F2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有</w:t>
            </w:r>
          </w:p>
        </w:tc>
        <w:tc>
          <w:tcPr>
            <w:tcW w:w="1418" w:type="dxa"/>
            <w:vAlign w:val="center"/>
          </w:tcPr>
          <w:p w:rsidR="001E0F29" w:rsidRDefault="001E0F29" w:rsidP="001E0F2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是</w:t>
            </w:r>
          </w:p>
        </w:tc>
      </w:tr>
      <w:tr w:rsidR="001E0F29">
        <w:trPr>
          <w:trHeight w:val="560"/>
          <w:jc w:val="center"/>
        </w:trPr>
        <w:tc>
          <w:tcPr>
            <w:tcW w:w="1135" w:type="dxa"/>
            <w:vAlign w:val="center"/>
          </w:tcPr>
          <w:p w:rsidR="001E0F29" w:rsidRDefault="001E0F29" w:rsidP="001E0F2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1E0F29" w:rsidRDefault="001E0F29" w:rsidP="001E0F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．测量过程控制规范编制满足要求；</w:t>
            </w:r>
          </w:p>
          <w:p w:rsidR="001E0F29" w:rsidRDefault="001E0F29" w:rsidP="001E0F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．测量过程要素</w:t>
            </w:r>
            <w:r>
              <w:rPr>
                <w:rFonts w:ascii="Times New Roman" w:eastAsia="宋体" w:hAnsi="Times New Roman" w:cs="Times New Roman"/>
                <w:szCs w:val="21"/>
              </w:rPr>
              <w:t>(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测量设备、测量方法、环境条件、人员操作技能</w:t>
            </w:r>
            <w:r>
              <w:rPr>
                <w:rFonts w:ascii="Times New Roman" w:eastAsia="宋体" w:hAnsi="Times New Roman" w:cs="Times New Roman"/>
                <w:szCs w:val="21"/>
              </w:rPr>
              <w:t>)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均受控；</w:t>
            </w:r>
          </w:p>
          <w:p w:rsidR="001E0F29" w:rsidRDefault="001E0F29" w:rsidP="001E0F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3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．测量过程不确定度评定方法正确；</w:t>
            </w:r>
          </w:p>
          <w:p w:rsidR="001E0F29" w:rsidRDefault="001E0F29" w:rsidP="001E0F2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 w:hint="eastAsia"/>
              </w:rPr>
              <w:t>测量过程有效性确认方法正确，满足要求；</w:t>
            </w:r>
          </w:p>
          <w:p w:rsidR="001E0F29" w:rsidRDefault="001E0F29" w:rsidP="001E0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．</w:t>
            </w:r>
            <w:r>
              <w:rPr>
                <w:rFonts w:ascii="Times New Roman" w:hAnsi="Times New Roman" w:cs="Times New Roman" w:hint="eastAsia"/>
                <w:szCs w:val="21"/>
              </w:rPr>
              <w:t>测量过程监视在控制限内，测量过程控制图绘制方法正确。</w:t>
            </w:r>
          </w:p>
          <w:p w:rsidR="001E0F29" w:rsidRDefault="001E0F29" w:rsidP="001E0F2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</w:t>
            </w:r>
            <w:r>
              <w:rPr>
                <w:rFonts w:hint="eastAsia"/>
              </w:rPr>
              <w:t xml:space="preserve"> </w:t>
            </w:r>
            <w:r w:rsidRPr="005B34ED">
              <w:rPr>
                <w:rFonts w:asciiTheme="minorEastAsia" w:hAnsiTheme="minorEastAsia" w:hint="eastAsia"/>
                <w:sz w:val="13"/>
                <w:szCs w:val="13"/>
                <w:bdr w:val="single" w:sz="4" w:space="0" w:color="auto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</w:t>
            </w:r>
            <w:r>
              <w:rPr>
                <w:rFonts w:ascii="Times New Roman" w:hAnsi="Times New Roman" w:cs="Times New Roman"/>
                <w:szCs w:val="21"/>
              </w:rPr>
              <w:t xml:space="preserve">     </w:t>
            </w:r>
            <w:r>
              <w:rPr>
                <w:rFonts w:ascii="Times New Roman" w:hAnsi="Times New Roman" w:cs="Times New Roman"/>
                <w:szCs w:val="21"/>
              </w:rPr>
              <w:t>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5E1AC9" w:rsidRDefault="006D72E7" w:rsidP="00634FB3">
      <w:pPr>
        <w:spacing w:beforeLines="50"/>
        <w:rPr>
          <w:rFonts w:ascii="Times New Roman" w:eastAsia="宋体" w:hAnsi="Times New Roman" w:cs="Times New Roman"/>
          <w:szCs w:val="21"/>
        </w:rPr>
      </w:pPr>
      <w:r w:rsidRPr="005C3322">
        <w:rPr>
          <w:rFonts w:ascii="等线" w:eastAsia="等线" w:hAnsi="等线" w:cs="Times New Roman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5248195</wp:posOffset>
            </wp:positionH>
            <wp:positionV relativeFrom="paragraph">
              <wp:posOffset>177442</wp:posOffset>
            </wp:positionV>
            <wp:extent cx="908050" cy="615950"/>
            <wp:effectExtent l="0" t="0" r="6350" b="0"/>
            <wp:wrapNone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8050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53B1F">
        <w:rPr>
          <w:rFonts w:ascii="Times New Roman" w:eastAsia="宋体" w:hAnsi="Times New Roman" w:cs="Times New Roman" w:hint="eastAsia"/>
          <w:noProof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3096329</wp:posOffset>
            </wp:positionH>
            <wp:positionV relativeFrom="paragraph">
              <wp:posOffset>265430</wp:posOffset>
            </wp:positionV>
            <wp:extent cx="879095" cy="465480"/>
            <wp:effectExtent l="0" t="0" r="0" b="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79095" cy="4654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B6E96" w:rsidRDefault="00A60EAD" w:rsidP="0037326E">
      <w:pPr>
        <w:spacing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5E1AC9">
        <w:rPr>
          <w:rFonts w:ascii="Times New Roman" w:eastAsia="宋体" w:hAnsi="Times New Roman" w:cs="Times New Roman"/>
          <w:szCs w:val="21"/>
        </w:rPr>
        <w:t>2022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年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5E1AC9">
        <w:rPr>
          <w:rFonts w:ascii="Times New Roman" w:eastAsia="宋体" w:hAnsi="Times New Roman" w:cs="Times New Roman"/>
          <w:szCs w:val="21"/>
        </w:rPr>
        <w:t>6</w:t>
      </w:r>
      <w:r>
        <w:rPr>
          <w:rFonts w:ascii="Times New Roman" w:eastAsia="宋体" w:hAnsi="Times New Roman" w:cs="Times New Roman" w:hint="eastAsia"/>
          <w:szCs w:val="21"/>
        </w:rPr>
        <w:t xml:space="preserve"> </w:t>
      </w:r>
      <w:r>
        <w:rPr>
          <w:rFonts w:ascii="Times New Roman" w:eastAsia="宋体" w:hAnsi="Times New Roman" w:cs="Times New Roman" w:hint="eastAsia"/>
          <w:szCs w:val="21"/>
        </w:rPr>
        <w:t>月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 w:rsidR="005E1AC9">
        <w:rPr>
          <w:rFonts w:ascii="Times New Roman" w:eastAsia="宋体" w:hAnsi="Times New Roman" w:cs="Times New Roman"/>
          <w:szCs w:val="21"/>
        </w:rPr>
        <w:t>5</w:t>
      </w:r>
      <w:r>
        <w:rPr>
          <w:rFonts w:ascii="Times New Roman" w:eastAsia="宋体" w:hAnsi="Times New Roman" w:cs="Times New Roman" w:hint="eastAsia"/>
          <w:szCs w:val="21"/>
        </w:rPr>
        <w:t xml:space="preserve">  </w:t>
      </w:r>
      <w:r>
        <w:rPr>
          <w:rFonts w:ascii="Times New Roman" w:eastAsia="宋体" w:hAnsi="Times New Roman" w:cs="Times New Roman" w:hint="eastAsia"/>
          <w:szCs w:val="21"/>
        </w:rPr>
        <w:t>日</w:t>
      </w:r>
      <w:r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>
        <w:rPr>
          <w:rFonts w:ascii="Times New Roman" w:eastAsia="宋体" w:hAnsi="Times New Roman" w:cs="Times New Roman" w:hint="eastAsia"/>
          <w:szCs w:val="21"/>
        </w:rPr>
        <w:t xml:space="preserve">             </w:t>
      </w:r>
      <w:r w:rsidR="00E53B1F">
        <w:rPr>
          <w:rFonts w:ascii="Times New Roman" w:eastAsia="宋体" w:hAnsi="Times New Roman" w:cs="Times New Roman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R="00CB6E96" w:rsidSect="005E1AC9">
      <w:headerReference w:type="default" r:id="rId10"/>
      <w:pgSz w:w="11906" w:h="16838"/>
      <w:pgMar w:top="1440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4055" w:rsidRDefault="00C54055">
      <w:r>
        <w:separator/>
      </w:r>
    </w:p>
  </w:endnote>
  <w:endnote w:type="continuationSeparator" w:id="0">
    <w:p w:rsidR="00C54055" w:rsidRDefault="00C540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4055" w:rsidRDefault="00C54055">
      <w:r>
        <w:separator/>
      </w:r>
    </w:p>
  </w:footnote>
  <w:footnote w:type="continuationSeparator" w:id="0">
    <w:p w:rsidR="00C54055" w:rsidRDefault="00C540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6E96" w:rsidRDefault="00A60EAD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 w:rsidRPr="00927DF2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-123825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CB6E96" w:rsidRDefault="0037326E">
    <w:pPr>
      <w:pStyle w:val="a5"/>
      <w:pBdr>
        <w:bottom w:val="nil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 w:rsidRPr="0037326E">
      <w:rPr>
        <w:rFonts w:ascii="Times New Roman" w:hAnsi="Times New Roman" w:cs="Times New Roman"/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025" o:spid="_x0000_s1026" type="#_x0000_t202" style="position:absolute;left:0;text-align:left;margin-left:296.25pt;margin-top:13.2pt;width:215.25pt;height:20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" stroked="f">
          <v:textbox>
            <w:txbxContent>
              <w:p w:rsidR="00CB6E96" w:rsidRDefault="00A60EAD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10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A60EA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B6E96" w:rsidRDefault="00A60EAD" w:rsidP="00DA5541">
    <w:pPr>
      <w:pStyle w:val="a5"/>
      <w:pBdr>
        <w:bottom w:val="nil"/>
      </w:pBdr>
      <w:spacing w:line="320" w:lineRule="exact"/>
      <w:ind w:firstLineChars="397" w:firstLine="664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CB6E96" w:rsidRDefault="0037326E">
    <w:pPr>
      <w:rPr>
        <w:sz w:val="18"/>
        <w:szCs w:val="18"/>
      </w:rPr>
    </w:pPr>
    <w:r w:rsidRPr="0037326E">
      <w:rPr>
        <w:noProof/>
        <w:sz w:val="18"/>
      </w:rPr>
      <w:pict>
        <v:line id="Line 1026" o:spid="_x0000_s1027" style="position:absolute;left:0;text-align:left;z-index:251659264;visibility:visible" from="-18pt,.8pt" to="499.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24135"/>
    <w:rsid w:val="00020C63"/>
    <w:rsid w:val="000E3BF4"/>
    <w:rsid w:val="000E4CE5"/>
    <w:rsid w:val="00110E5F"/>
    <w:rsid w:val="00126EEC"/>
    <w:rsid w:val="001C580F"/>
    <w:rsid w:val="001E0F29"/>
    <w:rsid w:val="00274B11"/>
    <w:rsid w:val="0037326E"/>
    <w:rsid w:val="004321DF"/>
    <w:rsid w:val="00442DFB"/>
    <w:rsid w:val="005D0CE9"/>
    <w:rsid w:val="005E1AC9"/>
    <w:rsid w:val="00634FB3"/>
    <w:rsid w:val="006D72E7"/>
    <w:rsid w:val="006F1C90"/>
    <w:rsid w:val="006F1DA3"/>
    <w:rsid w:val="00A23B6D"/>
    <w:rsid w:val="00A60EAD"/>
    <w:rsid w:val="00AC05B2"/>
    <w:rsid w:val="00C54055"/>
    <w:rsid w:val="00D84A7E"/>
    <w:rsid w:val="00E24135"/>
    <w:rsid w:val="00E53B1F"/>
    <w:rsid w:val="00EB59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CB6E96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CB6E96"/>
    <w:pPr>
      <w:ind w:firstLineChars="200" w:firstLine="420"/>
    </w:pPr>
  </w:style>
  <w:style w:type="character" w:customStyle="1" w:styleId="Char">
    <w:name w:val="批注框文本 Char"/>
    <w:basedOn w:val="a0"/>
    <w:link w:val="a3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7">
    <w:name w:val="List Paragraph"/>
    <w:basedOn w:val="a"/>
    <w:uiPriority w:val="99"/>
    <w:rsid w:val="005E1AC9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68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7079D7D-A870-4E5A-8CE3-C5CBBF2FC8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94</Words>
  <Characters>537</Characters>
  <Application>Microsoft Office Word</Application>
  <DocSecurity>0</DocSecurity>
  <Lines>4</Lines>
  <Paragraphs>1</Paragraphs>
  <ScaleCrop>false</ScaleCrop>
  <Company>Aliyun</Company>
  <LinksUpToDate>false</LinksUpToDate>
  <CharactersWithSpaces>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ASUS</cp:lastModifiedBy>
  <cp:revision>10</cp:revision>
  <cp:lastPrinted>2017-03-07T01:14:00Z</cp:lastPrinted>
  <dcterms:created xsi:type="dcterms:W3CDTF">2022-06-04T14:50:00Z</dcterms:created>
  <dcterms:modified xsi:type="dcterms:W3CDTF">2022-06-08T06:55:00Z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