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DA743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F2B6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A743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山东卓辰教育装备有限公司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A743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0388-2021-QEO-2022</w:t>
            </w:r>
            <w:bookmarkEnd w:id="1"/>
          </w:p>
        </w:tc>
      </w:tr>
      <w:tr w:rsidR="000F2B6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A743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山东省菏泽市鄄城县凤凰路路东华兴玻璃厂北邻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A743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邓吴燕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F2B6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F2B6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A743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山东省菏泽市鄄城县凤凰路路东华兴玻璃厂北邻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A743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王高锋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18678592960</w:t>
            </w:r>
            <w:bookmarkEnd w:id="6"/>
          </w:p>
        </w:tc>
      </w:tr>
      <w:tr w:rsidR="000F2B6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A743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A743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18678592960</w:t>
            </w:r>
            <w:bookmarkEnd w:id="7"/>
          </w:p>
        </w:tc>
      </w:tr>
      <w:tr w:rsidR="000F2B6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0F2B6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A743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0F2B6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</w:t>
            </w:r>
            <w:proofErr w:type="gramStart"/>
            <w:r>
              <w:rPr>
                <w:rFonts w:ascii="宋体"/>
                <w:bCs/>
                <w:sz w:val="24"/>
              </w:rPr>
              <w:t>劳</w:t>
            </w:r>
            <w:proofErr w:type="gramEnd"/>
            <w:r>
              <w:rPr>
                <w:rFonts w:ascii="宋体"/>
                <w:bCs/>
                <w:sz w:val="24"/>
              </w:rPr>
              <w:t>技器材、校服的销售</w:t>
            </w:r>
          </w:p>
          <w:p w:rsidR="0052442F" w:rsidRDefault="00DA743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：教学仪器、实验室成套设备、幼儿玩具、音体美器材、学生课桌椅、床、仪器橱柜、多媒体教学设备、数字化教室设备、心理咨询室设施、探究仪器、厨房设备、餐具</w:t>
            </w:r>
            <w:r>
              <w:rPr>
                <w:rFonts w:ascii="宋体"/>
                <w:bCs/>
                <w:sz w:val="24"/>
              </w:rPr>
              <w:t>、环保仪器、办公用品、公寓家具、公寓用品、玻璃仪器、健身器材、</w:t>
            </w:r>
            <w:proofErr w:type="gramStart"/>
            <w:r>
              <w:rPr>
                <w:rFonts w:ascii="宋体"/>
                <w:bCs/>
                <w:sz w:val="24"/>
              </w:rPr>
              <w:t>劳</w:t>
            </w:r>
            <w:proofErr w:type="gramEnd"/>
            <w:r>
              <w:rPr>
                <w:rFonts w:ascii="宋体"/>
                <w:bCs/>
                <w:sz w:val="24"/>
              </w:rPr>
              <w:t>技器材、校服的销售所涉及场所的相关环境管理活动</w:t>
            </w:r>
          </w:p>
          <w:p w:rsidR="0052442F" w:rsidRDefault="00DA743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</w:t>
            </w:r>
            <w:proofErr w:type="gramStart"/>
            <w:r>
              <w:rPr>
                <w:rFonts w:ascii="宋体"/>
                <w:bCs/>
                <w:sz w:val="24"/>
              </w:rPr>
              <w:t>劳</w:t>
            </w:r>
            <w:proofErr w:type="gramEnd"/>
            <w:r>
              <w:rPr>
                <w:rFonts w:ascii="宋体"/>
                <w:bCs/>
                <w:sz w:val="24"/>
              </w:rPr>
              <w:t>技器材、校服的销售所涉及场所的相关职业健康安全管理活动</w:t>
            </w:r>
            <w:bookmarkEnd w:id="11"/>
          </w:p>
        </w:tc>
      </w:tr>
      <w:tr w:rsidR="000F2B6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A743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A743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A743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42CA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A743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DA743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DA743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0F2B6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rPr>
                <w:rFonts w:ascii="宋体"/>
                <w:bCs/>
                <w:sz w:val="24"/>
              </w:rPr>
            </w:pPr>
          </w:p>
        </w:tc>
      </w:tr>
      <w:tr w:rsidR="000F2B6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42CA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物业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A743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42CA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0F2B6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A743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42CA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F2B6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A743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A743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A743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A743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A74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A74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A74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A74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A74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A74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0F2B6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A74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A7433" w:rsidP="00D42CA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DA7433">
            <w:pPr>
              <w:rPr>
                <w:bCs/>
                <w:sz w:val="24"/>
              </w:rPr>
            </w:pPr>
          </w:p>
        </w:tc>
      </w:tr>
      <w:tr w:rsidR="000F2B6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A7433">
            <w:pPr>
              <w:spacing w:line="400" w:lineRule="exact"/>
              <w:rPr>
                <w:bCs/>
                <w:sz w:val="24"/>
              </w:rPr>
            </w:pPr>
          </w:p>
          <w:p w:rsidR="0052442F" w:rsidRDefault="00DA743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A743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A743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A743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A743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A743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A743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A743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A7433">
            <w:pPr>
              <w:pStyle w:val="a0"/>
              <w:ind w:firstLine="480"/>
              <w:rPr>
                <w:sz w:val="24"/>
              </w:rPr>
            </w:pPr>
          </w:p>
          <w:p w:rsidR="0052442F" w:rsidRDefault="00DA743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A743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F2B6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A743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F2B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D42CA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D42CA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D42CA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D42CA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 w:rsidR="00D42CA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A743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F2B6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A743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F2B6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42CA0" w:rsidRDefault="00D42CA0" w:rsidP="00D42CA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本次审核要素：目标实现、内审、管理评审、投诉与处罚、人力资源管理、采购、销售、生产控制、产品检验等</w:t>
            </w:r>
          </w:p>
          <w:p w:rsidR="0052442F" w:rsidRDefault="00D42CA0" w:rsidP="00D42CA0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4.1、4.2、4.3、4.4、5.2、5.3、6.1、6.2、6.3、9.3、10.2、10.3；办公室5.3、6.1、6.2、8.1、8.2、7.1.2、7.2、7.3、9.1、9.2；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供销部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5.3、6.2、8.2、8.4、8.5.3、8.5.5、9.1.2、6.1.2、8.1、8.2；8.5.1、8.5.2、8.5.4、8.5.6；质检部5.3、6.2、7.1.5、8.6、8.7、6.1.2、8.1、8.2；</w:t>
            </w:r>
          </w:p>
        </w:tc>
      </w:tr>
      <w:tr w:rsidR="000F2B6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D42CA0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42CA0">
              <w:rPr>
                <w:rFonts w:ascii="宋体" w:hAnsi="宋体" w:hint="eastAsia"/>
                <w:bCs/>
                <w:sz w:val="24"/>
              </w:rPr>
              <w:t>办公室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D42CA0">
              <w:rPr>
                <w:rFonts w:ascii="宋体" w:hAnsi="宋体" w:hint="eastAsia"/>
                <w:bCs/>
                <w:sz w:val="24"/>
              </w:rPr>
              <w:t>EO8.2</w:t>
            </w:r>
            <w:r w:rsidR="00D42CA0">
              <w:rPr>
                <w:rFonts w:ascii="宋体" w:hAnsi="宋体" w:hint="eastAsia"/>
                <w:b/>
                <w:bCs/>
                <w:kern w:val="0"/>
                <w:szCs w:val="21"/>
              </w:rPr>
              <w:t>未提供</w:t>
            </w:r>
            <w:r w:rsidR="00D42CA0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“新型冠状肺炎疫情应急预案”及进行预案演练、</w:t>
            </w:r>
            <w:r w:rsidR="00D42CA0">
              <w:rPr>
                <w:rFonts w:ascii="宋体" w:hAnsi="宋体" w:hint="eastAsia"/>
                <w:b/>
                <w:bCs/>
                <w:kern w:val="0"/>
                <w:szCs w:val="21"/>
              </w:rPr>
              <w:t>效果</w:t>
            </w:r>
            <w:r w:rsidR="00D42CA0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评审的证据，不符合应急管理的要求</w:t>
            </w:r>
            <w:r w:rsidR="00D42CA0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.</w:t>
            </w:r>
          </w:p>
          <w:p w:rsidR="0052442F" w:rsidRDefault="00DA74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D42CA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A74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D42CA0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A7433">
            <w:pPr>
              <w:pStyle w:val="a0"/>
              <w:ind w:firstLine="480"/>
              <w:rPr>
                <w:sz w:val="24"/>
              </w:rPr>
            </w:pP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D42CA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D42CA0">
              <w:rPr>
                <w:rFonts w:ascii="宋体" w:hAnsi="宋体" w:hint="eastAsia"/>
                <w:sz w:val="24"/>
              </w:rPr>
              <w:t>无</w:t>
            </w:r>
            <w:bookmarkStart w:id="18" w:name="_GoBack"/>
            <w:bookmarkEnd w:id="18"/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D42CA0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A74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D42CA0">
              <w:rPr>
                <w:rFonts w:ascii="宋体" w:hAnsi="宋体" w:cs="宋体" w:hint="eastAsia"/>
                <w:bCs/>
                <w:sz w:val="24"/>
              </w:rPr>
              <w:t>姜海军 2022.6.8</w:t>
            </w:r>
          </w:p>
        </w:tc>
      </w:tr>
      <w:tr w:rsidR="000F2B6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A743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0F2B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A743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F2B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A743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F2B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A743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A743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A743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F2B69">
        <w:trPr>
          <w:trHeight w:val="578"/>
          <w:jc w:val="center"/>
        </w:trPr>
        <w:tc>
          <w:tcPr>
            <w:tcW w:w="1381" w:type="dxa"/>
          </w:tcPr>
          <w:p w:rsidR="0052442F" w:rsidRDefault="00DA743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A74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A74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A7433">
            <w:pPr>
              <w:pStyle w:val="a0"/>
              <w:ind w:firstLine="480"/>
              <w:rPr>
                <w:sz w:val="24"/>
              </w:rPr>
            </w:pP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A743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F2B6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A743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0F2B6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A743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F2B6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A743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F2B6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A743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A743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A743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F2B6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A743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A74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A74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A7433">
            <w:pPr>
              <w:pStyle w:val="a0"/>
              <w:ind w:firstLine="480"/>
              <w:rPr>
                <w:sz w:val="24"/>
              </w:rPr>
            </w:pP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A74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A743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A743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A7433">
      <w:pPr>
        <w:pStyle w:val="a0"/>
        <w:ind w:firstLine="480"/>
        <w:rPr>
          <w:bCs/>
          <w:sz w:val="24"/>
        </w:rPr>
      </w:pPr>
    </w:p>
    <w:p w:rsidR="0052442F" w:rsidRDefault="00DA7433">
      <w:pPr>
        <w:pStyle w:val="a0"/>
        <w:ind w:firstLine="480"/>
        <w:rPr>
          <w:bCs/>
          <w:sz w:val="24"/>
        </w:rPr>
      </w:pPr>
    </w:p>
    <w:p w:rsidR="0052442F" w:rsidRDefault="00DA7433">
      <w:pPr>
        <w:pStyle w:val="a0"/>
        <w:ind w:firstLine="480"/>
        <w:rPr>
          <w:bCs/>
          <w:sz w:val="24"/>
        </w:rPr>
      </w:pPr>
    </w:p>
    <w:p w:rsidR="0052442F" w:rsidRDefault="00DA743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33" w:rsidRDefault="00DA7433">
      <w:r>
        <w:separator/>
      </w:r>
    </w:p>
  </w:endnote>
  <w:endnote w:type="continuationSeparator" w:id="0">
    <w:p w:rsidR="00DA7433" w:rsidRDefault="00D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A743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33" w:rsidRDefault="00DA7433">
      <w:r>
        <w:separator/>
      </w:r>
    </w:p>
  </w:footnote>
  <w:footnote w:type="continuationSeparator" w:id="0">
    <w:p w:rsidR="00DA7433" w:rsidRDefault="00DA7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A743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A743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A743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A7433" w:rsidP="00D42CA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B69"/>
    <w:rsid w:val="000F2B69"/>
    <w:rsid w:val="00D42CA0"/>
    <w:rsid w:val="00DA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495</Words>
  <Characters>2826</Characters>
  <Application>Microsoft Office Word</Application>
  <DocSecurity>0</DocSecurity>
  <Lines>23</Lines>
  <Paragraphs>6</Paragraphs>
  <ScaleCrop>false</ScaleCrop>
  <Company>微软中国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2022-06-08T03:33:00Z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