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2405" cy="7996555"/>
            <wp:effectExtent l="0" t="0" r="10795" b="4445"/>
            <wp:docPr id="1" name="图片 1" descr="新文档 2022-06-08 10.28.2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8 10.28.20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99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石家庄荣达文化传播有限公司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2" w:name="组织名称Add1"/>
      <w:r>
        <w:rPr>
          <w:rFonts w:hint="eastAsia"/>
          <w:b/>
          <w:sz w:val="36"/>
          <w:szCs w:val="36"/>
        </w:rPr>
        <w:t>石家庄荣达文化传播有限公司</w:t>
      </w:r>
      <w:bookmarkEnd w:id="2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2720CF2"/>
    <w:rsid w:val="52C55C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136</Words>
  <Characters>143</Characters>
  <Lines>1</Lines>
  <Paragraphs>1</Paragraphs>
  <TotalTime>23</TotalTime>
  <ScaleCrop>false</ScaleCrop>
  <LinksUpToDate>false</LinksUpToDate>
  <CharactersWithSpaces>143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2022-06-08T02:58:39Z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