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38735</wp:posOffset>
            </wp:positionH>
            <wp:positionV relativeFrom="paragraph">
              <wp:posOffset>57150</wp:posOffset>
            </wp:positionV>
            <wp:extent cx="6396990" cy="8985885"/>
            <wp:effectExtent l="0" t="0" r="3810" b="5715"/>
            <wp:wrapNone/>
            <wp:docPr id="2" name="图片 2" descr="新文档 2022-06-08 10.28.2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8 10.28.20_10"/>
                    <pic:cNvPicPr>
                      <a:picLocks noChangeAspect="1"/>
                    </pic:cNvPicPr>
                  </pic:nvPicPr>
                  <pic:blipFill>
                    <a:blip r:embed="rId6"/>
                    <a:stretch>
                      <a:fillRect/>
                    </a:stretch>
                  </pic:blipFill>
                  <pic:spPr>
                    <a:xfrm>
                      <a:off x="0" y="0"/>
                      <a:ext cx="6396990" cy="898588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石家庄荣达文化传播有限公司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0451-2022-O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9D53417"/>
    <w:rsid w:val="3EDC7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449</Words>
  <Characters>530</Characters>
  <Lines>5</Lines>
  <Paragraphs>1</Paragraphs>
  <TotalTime>7</TotalTime>
  <ScaleCrop>false</ScaleCrop>
  <LinksUpToDate>false</LinksUpToDate>
  <CharactersWithSpaces>534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2022-06-08T02:59:28Z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