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0410-2021-Q-2022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西安纽克利核科技有限公司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西安纽克利核科技有限公司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r>
              <w:rPr>
                <w:rFonts w:hint="eastAsia"/>
              </w:rPr>
              <w:t>陕西省西安市长安区韦曲街办青年街西段乐园小区4幢242室</w:t>
            </w:r>
          </w:p>
        </w:tc>
        <w:tc>
          <w:tcPr>
            <w:tcW w:w="1242" w:type="dxa"/>
            <w:vMerge w:val="restart"/>
            <w:vAlign w:val="center"/>
          </w:tcPr>
          <w:p>
            <w:r>
              <w:rPr>
                <w:rFonts w:hint="eastAsia"/>
              </w:rPr>
              <w:t>邮编</w:t>
            </w:r>
          </w:p>
        </w:tc>
        <w:tc>
          <w:tcPr>
            <w:tcW w:w="1771" w:type="dxa"/>
          </w:tcPr>
          <w:p>
            <w:bookmarkStart w:id="6" w:name="注册邮编"/>
            <w:r>
              <w:t>710000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陕西省西安市雁塔区雁翔路99号西安交大科技园博源科技广场C座414室</w:t>
            </w:r>
            <w:bookmarkEnd w:id="7"/>
          </w:p>
        </w:tc>
        <w:tc>
          <w:tcPr>
            <w:tcW w:w="1242" w:type="dxa"/>
            <w:vMerge w:val="continue"/>
            <w:vAlign w:val="center"/>
          </w:tcPr>
          <w:p/>
        </w:tc>
        <w:tc>
          <w:tcPr>
            <w:tcW w:w="1771" w:type="dxa"/>
          </w:tcPr>
          <w:p>
            <w:bookmarkStart w:id="8" w:name="办公邮编"/>
            <w:r>
              <w:t>710000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王瑞</w:t>
            </w:r>
            <w:bookmarkEnd w:id="9"/>
          </w:p>
        </w:tc>
        <w:tc>
          <w:tcPr>
            <w:tcW w:w="1313" w:type="dxa"/>
            <w:vAlign w:val="center"/>
          </w:tcPr>
          <w:p>
            <w:r>
              <w:rPr>
                <w:rFonts w:hint="eastAsia"/>
              </w:rPr>
              <w:t>电话.</w:t>
            </w:r>
          </w:p>
        </w:tc>
        <w:tc>
          <w:tcPr>
            <w:tcW w:w="2180" w:type="dxa"/>
            <w:vAlign w:val="center"/>
          </w:tcPr>
          <w:p>
            <w:bookmarkStart w:id="10" w:name="联系人电话"/>
            <w:r>
              <w:t>18829841889</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汪少杰</w:t>
            </w:r>
            <w:bookmarkEnd w:id="12"/>
          </w:p>
        </w:tc>
        <w:tc>
          <w:tcPr>
            <w:tcW w:w="1313" w:type="dxa"/>
            <w:vAlign w:val="center"/>
          </w:tcPr>
          <w:p>
            <w:r>
              <w:rPr>
                <w:rFonts w:hint="eastAsia"/>
              </w:rPr>
              <w:t>管理者代表</w:t>
            </w:r>
          </w:p>
        </w:tc>
        <w:tc>
          <w:tcPr>
            <w:tcW w:w="2180" w:type="dxa"/>
          </w:tcPr>
          <w:p>
            <w:bookmarkStart w:id="13" w:name="管理者代表"/>
            <w:r>
              <w:t>王瑞</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销售流程：签订销售合同-实施采购-采购验收-交付客户</w:t>
            </w:r>
          </w:p>
          <w:p>
            <w:pPr>
              <w:rPr>
                <w:rFonts w:hint="eastAsia"/>
              </w:rPr>
            </w:pPr>
            <w:r>
              <w:rPr>
                <w:rFonts w:hint="eastAsia"/>
              </w:rPr>
              <w:t>核与辐射监测类仪器、应用软件研发研发流程：了解客户需求-签订合同-实施研发-检验/检测-交付</w:t>
            </w:r>
          </w:p>
          <w:p>
            <w:r>
              <w:rPr>
                <w:rFonts w:hint="eastAsia"/>
              </w:rPr>
              <w:t>技术服务流程：了解客户需求-签订合同-实施技术服务-成果交付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2022年06月02日 上午至2022年06月02日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陕西省西安市雁塔区雁翔路99号西安交大科技园博源科技广场C座414室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核与辐射监测类仪器、应用软件研发、销售和技术服务。</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19.05.01;29.12.00;33.02.01;34.06.00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西安纽克利核科技有限公司</w:t>
            </w:r>
            <w:r>
              <w:rPr>
                <w:rFonts w:hint="eastAsia"/>
                <w:lang w:val="en-US" w:eastAsia="zh-CN"/>
              </w:rPr>
              <w:t>/</w:t>
            </w:r>
            <w:r>
              <w:rPr>
                <w:rFonts w:hint="eastAsia"/>
                <w:lang w:val="de-DE" w:eastAsia="ja-JP"/>
              </w:rPr>
              <w:t>陕西省西安市雁塔区雁翔路99号西安交大科技园博源科技广场C座414室</w:t>
            </w:r>
          </w:p>
        </w:tc>
        <w:tc>
          <w:tcPr>
            <w:tcW w:w="2267" w:type="dxa"/>
          </w:tcPr>
          <w:p>
            <w:pPr>
              <w:rPr>
                <w:lang w:val="de-DE" w:eastAsia="ja-JP"/>
              </w:rPr>
            </w:pPr>
            <w:r>
              <w:rPr>
                <w:rFonts w:hint="eastAsia"/>
                <w:lang w:val="de-DE" w:eastAsia="ja-JP"/>
              </w:rPr>
              <w:t>陕西省西安市长安区韦曲街办青年街西段乐园小区4幢242室</w:t>
            </w:r>
          </w:p>
        </w:tc>
        <w:tc>
          <w:tcPr>
            <w:tcW w:w="571" w:type="dxa"/>
            <w:vAlign w:val="center"/>
          </w:tcPr>
          <w:p>
            <w:pPr>
              <w:rPr>
                <w:rFonts w:hint="default" w:eastAsia="宋体"/>
                <w:lang w:val="en-US" w:eastAsia="zh-CN"/>
              </w:rPr>
            </w:pPr>
            <w:r>
              <w:rPr>
                <w:rFonts w:hint="eastAsia"/>
                <w:lang w:val="en-US" w:eastAsia="zh-CN"/>
              </w:rPr>
              <w:t>16</w:t>
            </w:r>
          </w:p>
        </w:tc>
        <w:tc>
          <w:tcPr>
            <w:tcW w:w="2803" w:type="dxa"/>
            <w:vAlign w:val="center"/>
          </w:tcPr>
          <w:p>
            <w:pPr>
              <w:rPr>
                <w:lang w:eastAsia="ja-JP"/>
              </w:rPr>
            </w:pPr>
            <w:r>
              <w:rPr>
                <w:rFonts w:hint="eastAsia"/>
                <w:lang w:eastAsia="ja-JP"/>
              </w:rPr>
              <w:t>核与辐射监测类仪器、应用软件研发、销售和技术服务</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19.05.01,29.12.00,33.02.01,34.06.00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赵亚亚</w:t>
            </w:r>
          </w:p>
        </w:tc>
        <w:tc>
          <w:tcPr>
            <w:tcW w:w="1089" w:type="dxa"/>
            <w:vAlign w:val="center"/>
          </w:tcPr>
          <w:p>
            <w:r>
              <w:t>组员</w:t>
            </w:r>
          </w:p>
        </w:tc>
        <w:tc>
          <w:tcPr>
            <w:tcW w:w="711" w:type="dxa"/>
            <w:vAlign w:val="center"/>
          </w:tcPr>
          <w:p>
            <w:r>
              <w:t>女</w:t>
            </w:r>
          </w:p>
        </w:tc>
        <w:tc>
          <w:tcPr>
            <w:tcW w:w="3870" w:type="dxa"/>
            <w:vAlign w:val="center"/>
          </w:tcPr>
          <w:p>
            <w:r>
              <w:t>2021-N0QMS-1280193</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验证了上次不符合整改情况，措施有效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499110" cy="41465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499110" cy="41465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2022.6.2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bookmarkStart w:id="33" w:name="_GoBack"/>
      <w:bookmarkEnd w:id="33"/>
    </w:p>
    <w:p>
      <w:pPr>
        <w:pStyle w:val="2"/>
      </w:pPr>
    </w:p>
    <w:p>
      <w:pPr>
        <w:pStyle w:val="2"/>
      </w:pPr>
    </w:p>
    <w:p>
      <w:pPr>
        <w:pStyle w:val="2"/>
      </w:pPr>
    </w:p>
    <w:p>
      <w:pPr>
        <w:spacing w:before="40" w:after="40"/>
        <w:rPr>
          <w:rFonts w:eastAsia="微软雅黑"/>
        </w:rPr>
      </w:pPr>
      <w:r>
        <w:rPr>
          <w:shd w:val="clear" w:color="FFFFFF" w:fill="D9D9D9"/>
        </w:rPr>
        <w:t>附件ISO 9001:2015 (若不是ISO 9001:2015审核请删除)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最高管理者制定了文件化的管理体系方针：本公司的质量方针：</w:t>
            </w:r>
          </w:p>
          <w:p>
            <w:pPr>
              <w:shd w:val="clear" w:color="auto" w:fill="C7DAF1" w:themeFill="text2" w:themeFillTint="32"/>
              <w:rPr>
                <w:rFonts w:hint="eastAsia"/>
              </w:rPr>
            </w:pPr>
            <w:r>
              <w:rPr>
                <w:rFonts w:hint="eastAsia"/>
              </w:rPr>
              <w:t>倾心关注客户利益；</w:t>
            </w:r>
          </w:p>
          <w:p>
            <w:pPr>
              <w:shd w:val="clear" w:color="auto" w:fill="C7DAF1" w:themeFill="text2" w:themeFillTint="32"/>
              <w:rPr>
                <w:rFonts w:hint="eastAsia"/>
              </w:rPr>
            </w:pPr>
            <w:r>
              <w:rPr>
                <w:rFonts w:hint="eastAsia"/>
              </w:rPr>
              <w:t>创建一流研发企业。</w:t>
            </w:r>
          </w:p>
          <w:p>
            <w:pPr>
              <w:shd w:val="clear" w:color="auto" w:fill="C7DAF1" w:themeFill="text2" w:themeFillTint="32"/>
              <w:rPr>
                <w:rFonts w:hint="eastAsia"/>
              </w:rPr>
            </w:pPr>
            <w:r>
              <w:rPr>
                <w:rFonts w:hint="eastAsia"/>
              </w:rPr>
              <w:t>真诚服务提升价值；</w:t>
            </w:r>
          </w:p>
          <w:p>
            <w:pPr>
              <w:shd w:val="clear" w:color="auto" w:fill="C7DAF1" w:themeFill="text2" w:themeFillTint="32"/>
              <w:rPr>
                <w:u w:val="single"/>
              </w:rPr>
            </w:pPr>
            <w:r>
              <w:rPr>
                <w:rFonts w:hint="eastAsia"/>
              </w:rPr>
              <w:t>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客户对产品质量标准提高，以及对服务的期望值提升，给公司</w:t>
                  </w:r>
                  <w:r>
                    <w:t>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业务</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产品交付合格率100%</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lang w:val="en-US" w:eastAsia="zh-CN"/>
                    </w:rPr>
                    <w:t>交付合格数/交付总数*100%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研发部</w:t>
                  </w:r>
                </w:p>
              </w:tc>
              <w:tc>
                <w:tcPr>
                  <w:tcW w:w="1774"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合同按时完成率100%</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按时完成数/合同总数*100%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市场部</w:t>
                  </w:r>
                </w:p>
              </w:tc>
              <w:tc>
                <w:tcPr>
                  <w:tcW w:w="1774"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顾客满意率≥96分</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满意得分和/总调查数</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市场部</w:t>
                  </w:r>
                </w:p>
              </w:tc>
              <w:tc>
                <w:tcPr>
                  <w:tcW w:w="1774"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80</w:t>
            </w:r>
            <w:r>
              <w:rPr>
                <w:rFonts w:hint="eastAsia"/>
              </w:rPr>
              <w:t>平方米；生产车间个；库房个；实验室</w:t>
            </w:r>
            <w:r>
              <w:rPr>
                <w:rFonts w:hint="eastAsia"/>
                <w:lang w:val="en-US" w:eastAsia="zh-CN"/>
              </w:rPr>
              <w:t>1</w:t>
            </w:r>
            <w:r>
              <w:rPr>
                <w:rFonts w:hint="eastAsia"/>
              </w:rPr>
              <w:t>个；</w:t>
            </w:r>
          </w:p>
          <w:p>
            <w:pPr>
              <w:shd w:val="clear" w:color="auto" w:fill="C7DAF1" w:themeFill="text2" w:themeFillTint="32"/>
              <w:rPr>
                <w:color w:val="auto"/>
                <w:u w:val="single"/>
              </w:rPr>
            </w:pPr>
            <w:r>
              <w:rPr>
                <w:rFonts w:hint="eastAsia"/>
                <w:color w:val="auto"/>
              </w:rPr>
              <w:t>主要生产设备有：</w:t>
            </w:r>
            <w:r>
              <w:rPr>
                <w:rFonts w:hint="eastAsia"/>
                <w:color w:val="auto"/>
                <w:u w:val="single"/>
              </w:rPr>
              <w:t>计算机电脑、扳手、螺丝刀、万用表、电络铁、手持电钻、剥线钳等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宋体" w:hAnsi="宋体" w:eastAsia="宋体" w:cs="宋体"/>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宋体" w:hAnsi="宋体" w:eastAsia="宋体" w:cs="宋体"/>
              </w:rPr>
              <w:t>■</w:t>
            </w:r>
            <w:r>
              <w:rPr>
                <w:rFonts w:hint="eastAsia"/>
              </w:rPr>
              <w:t>外校</w:t>
            </w:r>
          </w:p>
          <w:p>
            <w:pPr>
              <w:shd w:val="clear" w:color="auto" w:fill="C7DAF1" w:themeFill="text2" w:themeFillTint="32"/>
              <w:rPr>
                <w:color w:val="auto"/>
                <w:u w:val="single"/>
              </w:rPr>
            </w:pPr>
            <w:r>
              <w:rPr>
                <w:rFonts w:hint="eastAsia"/>
                <w:color w:val="auto"/>
              </w:rPr>
              <w:t>国家强检的计量器具有：</w:t>
            </w:r>
            <w:r>
              <w:rPr>
                <w:rFonts w:hint="eastAsia"/>
                <w:color w:val="auto"/>
                <w:u w:val="single"/>
              </w:rPr>
              <w:t>万用表、卡尺等</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宋体" w:hAnsi="宋体" w:eastAsia="宋体" w:cs="宋体"/>
              </w:rPr>
              <w:t>■</w:t>
            </w:r>
            <w:r>
              <w:rPr>
                <w:rFonts w:hint="eastAsia"/>
              </w:rPr>
              <w:t>进行了定期校准/检定</w:t>
            </w:r>
            <w:r>
              <w:rPr>
                <w:rFonts w:hint="eastAsia"/>
                <w:lang w:val="en-US" w:eastAsia="zh-CN"/>
              </w:rPr>
              <w:t xml:space="preserve">  </w:t>
            </w:r>
            <w:r>
              <w:rPr>
                <w:rFonts w:hint="eastAsia"/>
              </w:rPr>
              <w:t>未进行定期校准/检定的有：</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color w:val="auto"/>
              </w:rPr>
            </w:pPr>
            <w:r>
              <w:rPr>
                <w:rFonts w:hint="eastAsia"/>
                <w:color w:val="auto"/>
              </w:rPr>
              <w:t>审核期间内设计和开发新产品/项目名称：</w:t>
            </w:r>
            <w:r>
              <w:rPr>
                <w:rFonts w:hint="eastAsia"/>
                <w:color w:val="auto"/>
                <w:u w:val="single"/>
              </w:rPr>
              <w:t>（</w:t>
            </w:r>
            <w:r>
              <w:rPr>
                <w:rFonts w:hint="eastAsia"/>
                <w:color w:val="auto"/>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提供给外部供方的信息符合要求</w:t>
            </w:r>
            <w:r>
              <w:rPr>
                <w:rFonts w:hint="eastAsia" w:ascii="宋体" w:hAnsi="宋体" w:eastAsia="宋体" w:cs="宋体"/>
              </w:rPr>
              <w:t>■</w:t>
            </w:r>
            <w:r>
              <w:rPr>
                <w:rFonts w:hint="eastAsia"/>
              </w:rPr>
              <w:t>存在不足，说明</w:t>
            </w:r>
            <w:r>
              <w:rPr>
                <w:rFonts w:hint="eastAsia"/>
                <w:lang w:eastAsia="zh-CN"/>
              </w:rPr>
              <w:t>：</w:t>
            </w:r>
            <w:r>
              <w:rPr>
                <w:rFonts w:hint="eastAsia"/>
                <w:lang w:val="en-US" w:eastAsia="zh-CN"/>
              </w:rPr>
              <w:t>部分供应商未能完成评价</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rPr>
                      <w:rFonts w:hint="default" w:eastAsia="宋体"/>
                      <w:lang w:val="en-US" w:eastAsia="zh-CN"/>
                    </w:rPr>
                  </w:pPr>
                  <w:r>
                    <w:rPr>
                      <w:rFonts w:hint="eastAsia"/>
                      <w:lang w:val="en-US" w:eastAsia="zh-CN"/>
                    </w:rPr>
                    <w:t>计算机软件的开发</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软件编程</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BUG管理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技术服务</w:t>
                  </w:r>
                </w:p>
              </w:tc>
              <w:tc>
                <w:tcPr>
                  <w:tcW w:w="3665" w:type="dxa"/>
                </w:tcPr>
                <w:p>
                  <w:pPr>
                    <w:shd w:val="clear" w:color="auto" w:fill="C7DAF1" w:themeFill="text2" w:themeFillTint="32"/>
                    <w:jc w:val="left"/>
                  </w:pPr>
                  <w:r>
                    <w:rPr>
                      <w:rFonts w:hint="eastAsia"/>
                      <w:lang w:val="en-US" w:eastAsia="zh-CN"/>
                    </w:rPr>
                    <w:t>技术服务过程</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rPr>
                    <w:t>核与辐射监测类仪器</w:t>
                  </w:r>
                  <w:r>
                    <w:rPr>
                      <w:rFonts w:hint="eastAsia"/>
                      <w:lang w:val="en-US" w:eastAsia="zh-CN"/>
                    </w:rPr>
                    <w:t>研发</w:t>
                  </w:r>
                </w:p>
              </w:tc>
              <w:tc>
                <w:tcPr>
                  <w:tcW w:w="3665" w:type="dxa"/>
                </w:tcPr>
                <w:p>
                  <w:pPr>
                    <w:shd w:val="clear" w:color="auto" w:fill="C7DAF1" w:themeFill="text2" w:themeFillTint="32"/>
                    <w:jc w:val="left"/>
                  </w:pPr>
                  <w:r>
                    <w:rPr>
                      <w:rFonts w:hint="eastAsia"/>
                    </w:rPr>
                    <w:t>安装调试</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测试</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技术服务过程</w:t>
            </w:r>
            <w:r>
              <w:rPr>
                <w:rFonts w:hint="eastAsia"/>
              </w:rPr>
              <w:t>，</w:t>
            </w:r>
          </w:p>
          <w:p>
            <w:pPr>
              <w:shd w:val="clear" w:color="auto" w:fill="C7DAF1" w:themeFill="text2" w:themeFillTint="32"/>
              <w:jc w:val="left"/>
            </w:pPr>
            <w:r>
              <w:rPr>
                <w:rFonts w:hint="eastAsia" w:ascii="宋体" w:hAnsi="宋体" w:eastAsia="宋体" w:cs="宋体"/>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宋体" w:hAnsi="宋体" w:eastAsia="宋体" w:cs="宋体"/>
              </w:rPr>
              <w:t>■</w:t>
            </w:r>
            <w:r>
              <w:rPr>
                <w:rFonts w:hint="eastAsia"/>
              </w:rPr>
              <w:t>标牌</w:t>
            </w:r>
            <w:r>
              <w:rPr>
                <w:rFonts w:hint="eastAsia" w:ascii="宋体" w:hAnsi="宋体" w:eastAsia="宋体" w:cs="宋体"/>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28</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16</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pPr w:leftFromText="180" w:rightFromText="180" w:vertAnchor="text" w:horzAnchor="page" w:tblpX="1067" w:tblpY="178"/>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655"/>
        <w:gridCol w:w="657"/>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4.1</w:t>
            </w:r>
          </w:p>
        </w:tc>
        <w:tc>
          <w:tcPr>
            <w:tcW w:w="657" w:type="dxa"/>
            <w:vAlign w:val="center"/>
          </w:tcPr>
          <w:p>
            <w:pPr>
              <w:shd w:val="clear" w:color="auto" w:fill="C7DAF1" w:themeFill="text2" w:themeFillTint="32"/>
              <w:rPr>
                <w:lang w:eastAsia="ja-JP"/>
              </w:rPr>
            </w:pPr>
            <w:r>
              <w:rPr>
                <w:rFonts w:hint="eastAsia"/>
              </w:rPr>
              <w:t>4.2</w:t>
            </w:r>
          </w:p>
        </w:tc>
        <w:tc>
          <w:tcPr>
            <w:tcW w:w="657" w:type="dxa"/>
            <w:vAlign w:val="center"/>
          </w:tcPr>
          <w:p>
            <w:pPr>
              <w:shd w:val="clear" w:color="auto" w:fill="C7DAF1" w:themeFill="text2" w:themeFillTint="32"/>
              <w:rPr>
                <w:lang w:eastAsia="ja-JP"/>
              </w:rPr>
            </w:pPr>
            <w:r>
              <w:rPr>
                <w:rFonts w:hint="eastAsia"/>
              </w:rPr>
              <w:t>4.3</w:t>
            </w:r>
          </w:p>
        </w:tc>
        <w:tc>
          <w:tcPr>
            <w:tcW w:w="656" w:type="dxa"/>
            <w:vAlign w:val="center"/>
          </w:tcPr>
          <w:p>
            <w:pPr>
              <w:shd w:val="clear" w:color="auto" w:fill="C7DAF1" w:themeFill="text2" w:themeFillTint="32"/>
              <w:rPr>
                <w:lang w:eastAsia="ja-JP"/>
              </w:rPr>
            </w:pPr>
            <w:r>
              <w:rPr>
                <w:rFonts w:hint="eastAsia"/>
              </w:rPr>
              <w:t>4.4</w:t>
            </w:r>
          </w:p>
        </w:tc>
        <w:tc>
          <w:tcPr>
            <w:tcW w:w="657" w:type="dxa"/>
            <w:vAlign w:val="center"/>
          </w:tcPr>
          <w:p>
            <w:pPr>
              <w:shd w:val="clear" w:color="auto" w:fill="C7DAF1" w:themeFill="text2" w:themeFillTint="32"/>
              <w:rPr>
                <w:lang w:eastAsia="ja-JP"/>
              </w:rPr>
            </w:pPr>
            <w:r>
              <w:rPr>
                <w:rFonts w:hint="eastAsia"/>
              </w:rPr>
              <w:t>5.1</w:t>
            </w:r>
          </w:p>
        </w:tc>
        <w:tc>
          <w:tcPr>
            <w:tcW w:w="657" w:type="dxa"/>
            <w:vAlign w:val="center"/>
          </w:tcPr>
          <w:p>
            <w:pPr>
              <w:shd w:val="clear" w:color="auto" w:fill="C7DAF1" w:themeFill="text2" w:themeFillTint="32"/>
              <w:rPr>
                <w:lang w:eastAsia="ja-JP"/>
              </w:rPr>
            </w:pPr>
            <w:r>
              <w:rPr>
                <w:rFonts w:hint="eastAsia"/>
              </w:rPr>
              <w:t>5.2</w:t>
            </w:r>
          </w:p>
        </w:tc>
        <w:tc>
          <w:tcPr>
            <w:tcW w:w="656" w:type="dxa"/>
            <w:vAlign w:val="center"/>
          </w:tcPr>
          <w:p>
            <w:pPr>
              <w:shd w:val="clear" w:color="auto" w:fill="C7DAF1" w:themeFill="text2" w:themeFillTint="32"/>
              <w:rPr>
                <w:lang w:eastAsia="ja-JP"/>
              </w:rPr>
            </w:pPr>
            <w:r>
              <w:rPr>
                <w:rFonts w:hint="eastAsia"/>
              </w:rPr>
              <w:t>5.3</w:t>
            </w:r>
          </w:p>
        </w:tc>
        <w:tc>
          <w:tcPr>
            <w:tcW w:w="657" w:type="dxa"/>
            <w:vAlign w:val="center"/>
          </w:tcPr>
          <w:p>
            <w:pPr>
              <w:shd w:val="clear" w:color="auto" w:fill="C7DAF1" w:themeFill="text2" w:themeFillTint="32"/>
              <w:rPr>
                <w:lang w:eastAsia="ja-JP"/>
              </w:rPr>
            </w:pPr>
            <w:r>
              <w:rPr>
                <w:rFonts w:hint="eastAsia"/>
              </w:rPr>
              <w:t>6.1</w:t>
            </w:r>
          </w:p>
        </w:tc>
        <w:tc>
          <w:tcPr>
            <w:tcW w:w="657" w:type="dxa"/>
            <w:vAlign w:val="center"/>
          </w:tcPr>
          <w:p>
            <w:pPr>
              <w:shd w:val="clear" w:color="auto" w:fill="C7DAF1" w:themeFill="text2" w:themeFillTint="32"/>
              <w:rPr>
                <w:lang w:eastAsia="ja-JP"/>
              </w:rPr>
            </w:pPr>
            <w:r>
              <w:rPr>
                <w:rFonts w:hint="eastAsia"/>
              </w:rPr>
              <w:t>6.2</w:t>
            </w:r>
          </w:p>
        </w:tc>
        <w:tc>
          <w:tcPr>
            <w:tcW w:w="656" w:type="dxa"/>
            <w:vAlign w:val="center"/>
          </w:tcPr>
          <w:p>
            <w:pPr>
              <w:shd w:val="clear" w:color="auto" w:fill="C7DAF1" w:themeFill="text2" w:themeFillTint="32"/>
              <w:rPr>
                <w:lang w:eastAsia="ja-JP"/>
              </w:rPr>
            </w:pPr>
            <w:r>
              <w:rPr>
                <w:rFonts w:hint="eastAsia"/>
              </w:rPr>
              <w:t>6.3</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7.1</w:t>
            </w:r>
          </w:p>
        </w:tc>
        <w:tc>
          <w:tcPr>
            <w:tcW w:w="657" w:type="dxa"/>
            <w:vAlign w:val="center"/>
          </w:tcPr>
          <w:p>
            <w:pPr>
              <w:shd w:val="clear" w:color="auto" w:fill="C7DAF1" w:themeFill="text2" w:themeFillTint="32"/>
              <w:rPr>
                <w:lang w:eastAsia="ja-JP"/>
              </w:rPr>
            </w:pPr>
            <w:r>
              <w:rPr>
                <w:rFonts w:hint="eastAsia"/>
              </w:rPr>
              <w:t>7.2</w:t>
            </w:r>
          </w:p>
        </w:tc>
        <w:tc>
          <w:tcPr>
            <w:tcW w:w="657" w:type="dxa"/>
            <w:vAlign w:val="center"/>
          </w:tcPr>
          <w:p>
            <w:pPr>
              <w:shd w:val="clear" w:color="auto" w:fill="C7DAF1" w:themeFill="text2" w:themeFillTint="32"/>
              <w:rPr>
                <w:lang w:eastAsia="ja-JP"/>
              </w:rPr>
            </w:pPr>
            <w:r>
              <w:rPr>
                <w:rFonts w:hint="eastAsia"/>
              </w:rPr>
              <w:t>7.3</w:t>
            </w:r>
          </w:p>
        </w:tc>
        <w:tc>
          <w:tcPr>
            <w:tcW w:w="656" w:type="dxa"/>
            <w:vAlign w:val="center"/>
          </w:tcPr>
          <w:p>
            <w:pPr>
              <w:shd w:val="clear" w:color="auto" w:fill="C7DAF1" w:themeFill="text2" w:themeFillTint="32"/>
              <w:rPr>
                <w:lang w:eastAsia="ja-JP"/>
              </w:rPr>
            </w:pPr>
            <w:r>
              <w:rPr>
                <w:rFonts w:hint="eastAsia"/>
              </w:rPr>
              <w:t>7.4</w:t>
            </w:r>
          </w:p>
        </w:tc>
        <w:tc>
          <w:tcPr>
            <w:tcW w:w="657" w:type="dxa"/>
            <w:vAlign w:val="center"/>
          </w:tcPr>
          <w:p>
            <w:pPr>
              <w:shd w:val="clear" w:color="auto" w:fill="C7DAF1" w:themeFill="text2" w:themeFillTint="32"/>
              <w:rPr>
                <w:lang w:eastAsia="ja-JP"/>
              </w:rPr>
            </w:pPr>
            <w:r>
              <w:rPr>
                <w:rFonts w:hint="eastAsia"/>
              </w:rPr>
              <w:t>7.5</w:t>
            </w:r>
          </w:p>
        </w:tc>
        <w:tc>
          <w:tcPr>
            <w:tcW w:w="657" w:type="dxa"/>
            <w:vAlign w:val="center"/>
          </w:tcPr>
          <w:p>
            <w:pPr>
              <w:shd w:val="clear" w:color="auto" w:fill="C7DAF1" w:themeFill="text2" w:themeFillTint="32"/>
              <w:rPr>
                <w:lang w:eastAsia="ja-JP"/>
              </w:rPr>
            </w:pPr>
            <w:r>
              <w:rPr>
                <w:rFonts w:hint="eastAsia"/>
              </w:rPr>
              <w:t>8.1</w:t>
            </w:r>
          </w:p>
        </w:tc>
        <w:tc>
          <w:tcPr>
            <w:tcW w:w="656" w:type="dxa"/>
            <w:vAlign w:val="center"/>
          </w:tcPr>
          <w:p>
            <w:pPr>
              <w:shd w:val="clear" w:color="auto" w:fill="C7DAF1" w:themeFill="text2" w:themeFillTint="32"/>
              <w:rPr>
                <w:lang w:eastAsia="ja-JP"/>
              </w:rPr>
            </w:pPr>
            <w:r>
              <w:rPr>
                <w:rFonts w:hint="eastAsia"/>
              </w:rPr>
              <w:t>8.2</w:t>
            </w:r>
          </w:p>
        </w:tc>
        <w:tc>
          <w:tcPr>
            <w:tcW w:w="657" w:type="dxa"/>
            <w:vAlign w:val="center"/>
          </w:tcPr>
          <w:p>
            <w:pPr>
              <w:shd w:val="clear" w:color="auto" w:fill="C7DAF1" w:themeFill="text2" w:themeFillTint="32"/>
              <w:rPr>
                <w:lang w:eastAsia="ja-JP"/>
              </w:rPr>
            </w:pPr>
            <w:r>
              <w:rPr>
                <w:rFonts w:hint="eastAsia"/>
              </w:rPr>
              <w:t>8.3</w:t>
            </w:r>
          </w:p>
        </w:tc>
        <w:tc>
          <w:tcPr>
            <w:tcW w:w="657" w:type="dxa"/>
            <w:vAlign w:val="center"/>
          </w:tcPr>
          <w:p>
            <w:pPr>
              <w:shd w:val="clear" w:color="auto" w:fill="C7DAF1" w:themeFill="text2" w:themeFillTint="32"/>
              <w:rPr>
                <w:lang w:eastAsia="ja-JP"/>
              </w:rPr>
            </w:pPr>
            <w:r>
              <w:rPr>
                <w:rFonts w:hint="eastAsia"/>
              </w:rPr>
              <w:t>8.4</w:t>
            </w:r>
          </w:p>
        </w:tc>
        <w:tc>
          <w:tcPr>
            <w:tcW w:w="656" w:type="dxa"/>
            <w:vAlign w:val="center"/>
          </w:tcPr>
          <w:p>
            <w:pPr>
              <w:shd w:val="clear" w:color="auto" w:fill="C7DAF1" w:themeFill="text2" w:themeFillTint="32"/>
              <w:rPr>
                <w:lang w:eastAsia="ja-JP"/>
              </w:rPr>
            </w:pPr>
            <w:r>
              <w:rPr>
                <w:rFonts w:hint="eastAsia"/>
              </w:rPr>
              <w:t>8.5</w:t>
            </w:r>
          </w:p>
        </w:tc>
        <w:tc>
          <w:tcPr>
            <w:tcW w:w="657" w:type="dxa"/>
            <w:vAlign w:val="center"/>
          </w:tcPr>
          <w:p>
            <w:pPr>
              <w:shd w:val="clear" w:color="auto" w:fill="C7DAF1" w:themeFill="text2" w:themeFillTint="32"/>
              <w:rPr>
                <w:lang w:eastAsia="ja-JP"/>
              </w:rPr>
            </w:pPr>
            <w:r>
              <w:rPr>
                <w:rFonts w:hint="eastAsia"/>
              </w:rPr>
              <w:t>8.6</w:t>
            </w:r>
          </w:p>
        </w:tc>
        <w:tc>
          <w:tcPr>
            <w:tcW w:w="657"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rFonts w:hint="eastAsia" w:eastAsia="宋体"/>
                <w:lang w:val="en-US" w:eastAsia="zh-CN"/>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9.1</w:t>
            </w:r>
          </w:p>
        </w:tc>
        <w:tc>
          <w:tcPr>
            <w:tcW w:w="657" w:type="dxa"/>
            <w:vAlign w:val="center"/>
          </w:tcPr>
          <w:p>
            <w:pPr>
              <w:shd w:val="clear" w:color="auto" w:fill="C7DAF1" w:themeFill="text2" w:themeFillTint="32"/>
              <w:rPr>
                <w:lang w:eastAsia="ja-JP"/>
              </w:rPr>
            </w:pPr>
            <w:r>
              <w:rPr>
                <w:rFonts w:hint="eastAsia"/>
              </w:rPr>
              <w:t>9.2</w:t>
            </w:r>
          </w:p>
        </w:tc>
        <w:tc>
          <w:tcPr>
            <w:tcW w:w="657" w:type="dxa"/>
            <w:vAlign w:val="center"/>
          </w:tcPr>
          <w:p>
            <w:pPr>
              <w:shd w:val="clear" w:color="auto" w:fill="C7DAF1" w:themeFill="text2" w:themeFillTint="32"/>
              <w:rPr>
                <w:lang w:eastAsia="ja-JP"/>
              </w:rPr>
            </w:pPr>
            <w:r>
              <w:rPr>
                <w:rFonts w:hint="eastAsia"/>
              </w:rPr>
              <w:t>9.3</w:t>
            </w:r>
          </w:p>
        </w:tc>
        <w:tc>
          <w:tcPr>
            <w:tcW w:w="656" w:type="dxa"/>
            <w:vAlign w:val="center"/>
          </w:tcPr>
          <w:p>
            <w:pPr>
              <w:shd w:val="clear" w:color="auto" w:fill="C7DAF1" w:themeFill="text2" w:themeFillTint="32"/>
              <w:rPr>
                <w:lang w:eastAsia="ja-JP"/>
              </w:rPr>
            </w:pPr>
            <w:r>
              <w:rPr>
                <w:rFonts w:hint="eastAsia"/>
              </w:rPr>
              <w:t>10.1</w:t>
            </w:r>
          </w:p>
        </w:tc>
        <w:tc>
          <w:tcPr>
            <w:tcW w:w="657" w:type="dxa"/>
            <w:vAlign w:val="center"/>
          </w:tcPr>
          <w:p>
            <w:pPr>
              <w:shd w:val="clear" w:color="auto" w:fill="C7DAF1" w:themeFill="text2" w:themeFillTint="32"/>
              <w:rPr>
                <w:lang w:eastAsia="ja-JP"/>
              </w:rPr>
            </w:pPr>
            <w:r>
              <w:rPr>
                <w:rFonts w:hint="eastAsia"/>
              </w:rPr>
              <w:t>10.2</w:t>
            </w:r>
          </w:p>
        </w:tc>
        <w:tc>
          <w:tcPr>
            <w:tcW w:w="657" w:type="dxa"/>
            <w:vAlign w:val="center"/>
          </w:tcPr>
          <w:p>
            <w:pPr>
              <w:shd w:val="clear" w:color="auto" w:fill="C7DAF1" w:themeFill="text2" w:themeFillTint="32"/>
              <w:rPr>
                <w:lang w:eastAsia="ja-JP"/>
              </w:rPr>
            </w:pPr>
            <w:r>
              <w:rPr>
                <w:rFonts w:hint="eastAsia"/>
              </w:rPr>
              <w:t>10.3</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00FD5372"/>
    <w:rsid w:val="01C26EBD"/>
    <w:rsid w:val="06A61959"/>
    <w:rsid w:val="074919B2"/>
    <w:rsid w:val="074C3905"/>
    <w:rsid w:val="25184E18"/>
    <w:rsid w:val="36FC493D"/>
    <w:rsid w:val="4CC4452E"/>
    <w:rsid w:val="4D61509F"/>
    <w:rsid w:val="758D4EA4"/>
    <w:rsid w:val="7CF162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2022-06-11T09:18:10Z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