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1FC0" w14:textId="77777777" w:rsidR="00F6369E" w:rsidRDefault="00F6369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9F0FE9C" w14:textId="77777777" w:rsidR="00F6369E" w:rsidRDefault="007B5D7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D649C3D" w14:textId="768857FE" w:rsidR="00F6369E" w:rsidRDefault="00011861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7B5D78">
        <w:rPr>
          <w:rFonts w:hint="eastAsia"/>
          <w:b/>
          <w:sz w:val="22"/>
          <w:szCs w:val="22"/>
        </w:rPr>
        <w:t xml:space="preserve">FSMS </w:t>
      </w:r>
      <w:r w:rsidR="007B5D78">
        <w:rPr>
          <w:rFonts w:hint="eastAsia"/>
          <w:b/>
          <w:sz w:val="22"/>
          <w:szCs w:val="22"/>
        </w:rPr>
        <w:t>□</w:t>
      </w:r>
      <w:r w:rsidR="007B5D78">
        <w:rPr>
          <w:rFonts w:hint="eastAsia"/>
          <w:b/>
          <w:sz w:val="22"/>
          <w:szCs w:val="22"/>
        </w:rPr>
        <w:t>HACCP</w:t>
      </w:r>
    </w:p>
    <w:p w14:paraId="67CA8369" w14:textId="77777777" w:rsidR="00F6369E" w:rsidRDefault="00F6369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011861" w14:paraId="1E457C9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F203646" w14:textId="1009A6CA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1CF012E" w14:textId="5D50589D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河北中农农业科技有限公司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F80A3B3" w14:textId="77777777" w:rsidR="00011861" w:rsidRDefault="00011861" w:rsidP="0001186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19DD5BD" w14:textId="2514BE1B" w:rsidR="00011861" w:rsidRDefault="00011861" w:rsidP="0001186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F1D9E0F" w14:textId="27CDCE81" w:rsidR="00011861" w:rsidRDefault="00011861" w:rsidP="0001186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FI-2</w:t>
            </w:r>
          </w:p>
        </w:tc>
      </w:tr>
      <w:tr w:rsidR="00011861" w14:paraId="3F57FAC3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AC99035" w14:textId="1B5738BF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1AE3BE9" w14:textId="7C28A6F6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89" w:type="dxa"/>
            <w:vAlign w:val="center"/>
          </w:tcPr>
          <w:p w14:paraId="243D40D3" w14:textId="3D7D5B3B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CEC96B3" w14:textId="0D21AF1E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FI-2</w:t>
            </w:r>
          </w:p>
        </w:tc>
        <w:tc>
          <w:tcPr>
            <w:tcW w:w="1719" w:type="dxa"/>
            <w:gridSpan w:val="2"/>
            <w:vAlign w:val="center"/>
          </w:tcPr>
          <w:p w14:paraId="7B5E25C5" w14:textId="3D8578E0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5DBE11D" w14:textId="447AEE89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11861" w14:paraId="4DD09ED0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2D3BF3E4" w14:textId="00E8843D" w:rsidR="00011861" w:rsidRDefault="00011861" w:rsidP="00011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0083EA1" w14:textId="0C04DDC3" w:rsidR="00011861" w:rsidRDefault="00011861" w:rsidP="0001186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757874D" w14:textId="31BC3C5C" w:rsidR="00011861" w:rsidRDefault="00011861" w:rsidP="00011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414" w:type="dxa"/>
            <w:vAlign w:val="center"/>
          </w:tcPr>
          <w:p w14:paraId="43EE3C29" w14:textId="1D6469F2" w:rsidR="00011861" w:rsidRDefault="00011861" w:rsidP="00011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FI-2</w:t>
            </w:r>
          </w:p>
        </w:tc>
        <w:tc>
          <w:tcPr>
            <w:tcW w:w="1289" w:type="dxa"/>
            <w:vAlign w:val="center"/>
          </w:tcPr>
          <w:p w14:paraId="2586CAA9" w14:textId="77777777" w:rsidR="00011861" w:rsidRDefault="00011861" w:rsidP="00011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F198019" w14:textId="77777777" w:rsidR="00011861" w:rsidRDefault="00011861" w:rsidP="00011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0541C98" w14:textId="77777777" w:rsidR="00011861" w:rsidRDefault="00011861" w:rsidP="00011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5D9C112" w14:textId="77777777" w:rsidR="00011861" w:rsidRDefault="00011861" w:rsidP="0001186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11861" w14:paraId="69DDFED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697225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34CD474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57F25E8" w14:textId="421DE4DD" w:rsidR="00011861" w:rsidRDefault="00011861" w:rsidP="0001186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</w:rPr>
              <w:t>合同签订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color w:val="000000"/>
              </w:rPr>
              <w:t>&gt;</w:t>
            </w:r>
            <w:r>
              <w:rPr>
                <w:rFonts w:hint="eastAsia"/>
                <w:color w:val="000000"/>
              </w:rPr>
              <w:t>食品采购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color w:val="000000"/>
              </w:rPr>
              <w:t>&gt;</w:t>
            </w:r>
            <w:r>
              <w:rPr>
                <w:rFonts w:hint="eastAsia"/>
                <w:color w:val="000000"/>
              </w:rPr>
              <w:t>食品验收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color w:val="000000"/>
              </w:rPr>
              <w:t>&gt;</w:t>
            </w:r>
            <w:r>
              <w:rPr>
                <w:rFonts w:hint="eastAsia"/>
                <w:color w:val="000000"/>
              </w:rPr>
              <w:t>入库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color w:val="000000"/>
              </w:rPr>
              <w:t>&gt;</w:t>
            </w:r>
            <w:r>
              <w:rPr>
                <w:rFonts w:hint="eastAsia"/>
                <w:color w:val="000000"/>
              </w:rPr>
              <w:t>仓储管理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color w:val="000000"/>
              </w:rPr>
              <w:t>&gt;</w:t>
            </w:r>
            <w:r>
              <w:rPr>
                <w:rFonts w:hint="eastAsia"/>
                <w:color w:val="000000"/>
              </w:rPr>
              <w:t>出库分拣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color w:val="000000"/>
              </w:rPr>
              <w:t>&gt;</w:t>
            </w:r>
            <w:r>
              <w:rPr>
                <w:rFonts w:hint="eastAsia"/>
                <w:color w:val="000000"/>
              </w:rPr>
              <w:t>装车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color w:val="000000"/>
              </w:rPr>
              <w:t>&gt;</w:t>
            </w:r>
            <w:r>
              <w:rPr>
                <w:rFonts w:hint="eastAsia"/>
                <w:color w:val="000000"/>
              </w:rPr>
              <w:t>运输</w:t>
            </w:r>
            <w:r>
              <w:rPr>
                <w:rFonts w:hint="eastAsia"/>
                <w:color w:val="000000"/>
              </w:rPr>
              <w:t>=</w:t>
            </w:r>
            <w:r>
              <w:rPr>
                <w:color w:val="000000"/>
              </w:rPr>
              <w:t>&gt;</w:t>
            </w:r>
            <w:r>
              <w:rPr>
                <w:rFonts w:hint="eastAsia"/>
                <w:color w:val="000000"/>
              </w:rPr>
              <w:t>客户验收</w:t>
            </w:r>
          </w:p>
        </w:tc>
      </w:tr>
      <w:tr w:rsidR="00011861" w14:paraId="40A1BFA4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873D01" w14:textId="77777777" w:rsidR="00011861" w:rsidRDefault="00011861" w:rsidP="000118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0FE1C622" w14:textId="77777777" w:rsidR="00011861" w:rsidRDefault="00011861" w:rsidP="0001186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采购验收：致病菌超标、添加剂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农药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兽药残留超标等生物和化学危害——索取符合要求的第三方检测报告，批次出厂报告，必要时自行检验。</w:t>
            </w:r>
          </w:p>
          <w:p w14:paraId="533C053C" w14:textId="637AC3A4" w:rsidR="00011861" w:rsidRDefault="00011861" w:rsidP="0001186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储存和运输：有冷冻冷藏要求的产品应按照规定温度要求储存和运输。</w:t>
            </w:r>
          </w:p>
        </w:tc>
      </w:tr>
      <w:tr w:rsidR="00011861" w14:paraId="7BF20D0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41BF30" w14:textId="77777777" w:rsidR="00011861" w:rsidRDefault="00011861" w:rsidP="0001186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相关食品安全法律法规的要求及产品标准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D50484A" w14:textId="77B05ABE" w:rsidR="00011861" w:rsidRDefault="00011861" w:rsidP="000118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食品安全法、食品经营许可证管理办法、</w:t>
            </w:r>
            <w:r w:rsidRPr="00036113">
              <w:rPr>
                <w:rFonts w:hint="eastAsia"/>
                <w:b/>
                <w:sz w:val="20"/>
              </w:rPr>
              <w:t xml:space="preserve">T/CCAA 29-2016 </w:t>
            </w:r>
            <w:r w:rsidRPr="00036113">
              <w:rPr>
                <w:rFonts w:hint="eastAsia"/>
                <w:b/>
                <w:sz w:val="20"/>
              </w:rPr>
              <w:t>《食品安全管理体系</w:t>
            </w:r>
            <w:r w:rsidRPr="00036113">
              <w:rPr>
                <w:rFonts w:hint="eastAsia"/>
                <w:b/>
                <w:sz w:val="20"/>
              </w:rPr>
              <w:t xml:space="preserve"> </w:t>
            </w:r>
            <w:r w:rsidRPr="00036113">
              <w:rPr>
                <w:rFonts w:hint="eastAsia"/>
                <w:b/>
                <w:sz w:val="20"/>
              </w:rPr>
              <w:t>食品批发和零售企业要求》</w:t>
            </w:r>
            <w:r>
              <w:rPr>
                <w:rFonts w:hint="eastAsia"/>
                <w:b/>
                <w:sz w:val="20"/>
              </w:rPr>
              <w:t>、</w:t>
            </w:r>
            <w:r w:rsidRPr="00036113">
              <w:rPr>
                <w:rFonts w:hint="eastAsia"/>
                <w:b/>
                <w:sz w:val="20"/>
              </w:rPr>
              <w:t xml:space="preserve">GB 31621-2014 </w:t>
            </w:r>
            <w:r w:rsidRPr="00036113">
              <w:rPr>
                <w:rFonts w:hint="eastAsia"/>
                <w:b/>
                <w:sz w:val="20"/>
              </w:rPr>
              <w:t>《食品安全国家标准</w:t>
            </w:r>
            <w:r w:rsidRPr="00036113">
              <w:rPr>
                <w:rFonts w:hint="eastAsia"/>
                <w:b/>
                <w:sz w:val="20"/>
              </w:rPr>
              <w:t xml:space="preserve"> </w:t>
            </w:r>
            <w:r w:rsidRPr="00036113">
              <w:rPr>
                <w:rFonts w:hint="eastAsia"/>
                <w:b/>
                <w:sz w:val="20"/>
              </w:rPr>
              <w:t>食品经营过程卫生规范》</w:t>
            </w:r>
            <w:r>
              <w:rPr>
                <w:rFonts w:hint="eastAsia"/>
                <w:b/>
                <w:sz w:val="20"/>
              </w:rPr>
              <w:t>、</w:t>
            </w:r>
            <w:r w:rsidRPr="00036113">
              <w:rPr>
                <w:rFonts w:hint="eastAsia"/>
                <w:b/>
                <w:sz w:val="20"/>
              </w:rPr>
              <w:t xml:space="preserve">GB25190 </w:t>
            </w:r>
            <w:r>
              <w:rPr>
                <w:rFonts w:hint="eastAsia"/>
                <w:b/>
                <w:sz w:val="20"/>
              </w:rPr>
              <w:t>《</w:t>
            </w:r>
            <w:r w:rsidRPr="00036113">
              <w:rPr>
                <w:rFonts w:hint="eastAsia"/>
                <w:b/>
                <w:sz w:val="20"/>
              </w:rPr>
              <w:t>食品安全国家标准</w:t>
            </w:r>
            <w:r w:rsidRPr="00036113">
              <w:rPr>
                <w:rFonts w:hint="eastAsia"/>
                <w:b/>
                <w:sz w:val="20"/>
              </w:rPr>
              <w:t xml:space="preserve"> </w:t>
            </w:r>
            <w:r w:rsidRPr="00036113">
              <w:rPr>
                <w:rFonts w:hint="eastAsia"/>
                <w:b/>
                <w:sz w:val="20"/>
              </w:rPr>
              <w:t>灭菌乳</w:t>
            </w:r>
            <w:r>
              <w:rPr>
                <w:rFonts w:hint="eastAsia"/>
                <w:b/>
                <w:sz w:val="20"/>
              </w:rPr>
              <w:t>》、</w:t>
            </w:r>
            <w:r w:rsidRPr="00036113">
              <w:rPr>
                <w:rFonts w:hint="eastAsia"/>
                <w:b/>
                <w:sz w:val="20"/>
              </w:rPr>
              <w:t xml:space="preserve">GB 17400 </w:t>
            </w:r>
            <w:r>
              <w:rPr>
                <w:rFonts w:hint="eastAsia"/>
                <w:b/>
                <w:sz w:val="20"/>
              </w:rPr>
              <w:t>《</w:t>
            </w:r>
            <w:r w:rsidRPr="00036113">
              <w:rPr>
                <w:rFonts w:hint="eastAsia"/>
                <w:b/>
                <w:sz w:val="20"/>
              </w:rPr>
              <w:t>食品安全国家标准</w:t>
            </w:r>
            <w:r w:rsidRPr="00036113">
              <w:rPr>
                <w:rFonts w:hint="eastAsia"/>
                <w:b/>
                <w:sz w:val="20"/>
              </w:rPr>
              <w:t xml:space="preserve"> </w:t>
            </w:r>
            <w:r w:rsidRPr="00036113">
              <w:rPr>
                <w:rFonts w:hint="eastAsia"/>
                <w:b/>
                <w:sz w:val="20"/>
              </w:rPr>
              <w:t>方便面</w:t>
            </w:r>
            <w:r>
              <w:rPr>
                <w:rFonts w:hint="eastAsia"/>
                <w:b/>
                <w:sz w:val="20"/>
              </w:rPr>
              <w:t>》等</w:t>
            </w:r>
          </w:p>
        </w:tc>
      </w:tr>
      <w:tr w:rsidR="00011861" w14:paraId="6F381F5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EAD70F" w14:textId="77777777" w:rsidR="00011861" w:rsidRDefault="00011861" w:rsidP="0001186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F490456" w14:textId="43962801" w:rsidR="00011861" w:rsidRDefault="00011861" w:rsidP="000118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011861" w14:paraId="4B4A38D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1682F3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5AA8F5A" w14:textId="7289874D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011861" w14:paraId="1185D01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72DB47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65330D3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084D637" w14:textId="2118861E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44DDEB2A" wp14:editId="109381ED">
                  <wp:simplePos x="0" y="0"/>
                  <wp:positionH relativeFrom="column">
                    <wp:posOffset>266948</wp:posOffset>
                  </wp:positionH>
                  <wp:positionV relativeFrom="paragraph">
                    <wp:posOffset>-70016</wp:posOffset>
                  </wp:positionV>
                  <wp:extent cx="935666" cy="439197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66" cy="439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31A9B01" w14:textId="4FDABAAC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EB9307C" w14:textId="15384236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022.6.5</w:t>
            </w:r>
          </w:p>
        </w:tc>
      </w:tr>
      <w:tr w:rsidR="00011861" w14:paraId="70A051C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58CAEAD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115FA68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3341198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F93B555" w14:textId="77777777" w:rsidR="00011861" w:rsidRDefault="00011861" w:rsidP="000118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516EE9BB" w14:textId="77777777" w:rsidR="00F6369E" w:rsidRDefault="00F6369E">
      <w:pPr>
        <w:snapToGrid w:val="0"/>
        <w:rPr>
          <w:rFonts w:ascii="宋体"/>
          <w:b/>
          <w:sz w:val="22"/>
          <w:szCs w:val="22"/>
        </w:rPr>
      </w:pPr>
    </w:p>
    <w:p w14:paraId="2709970F" w14:textId="77777777" w:rsidR="00F6369E" w:rsidRDefault="007B5D7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5F4D20C" w14:textId="77777777" w:rsidR="00F6369E" w:rsidRDefault="00F6369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2AE7A9" w14:textId="77777777" w:rsidR="00F6369E" w:rsidRDefault="00F6369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F6369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340D" w14:textId="77777777" w:rsidR="007B5D78" w:rsidRDefault="007B5D78">
      <w:r>
        <w:separator/>
      </w:r>
    </w:p>
  </w:endnote>
  <w:endnote w:type="continuationSeparator" w:id="0">
    <w:p w14:paraId="0DA87E73" w14:textId="77777777" w:rsidR="007B5D78" w:rsidRDefault="007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F998" w14:textId="77777777" w:rsidR="007B5D78" w:rsidRDefault="007B5D78">
      <w:r>
        <w:separator/>
      </w:r>
    </w:p>
  </w:footnote>
  <w:footnote w:type="continuationSeparator" w:id="0">
    <w:p w14:paraId="7C373A84" w14:textId="77777777" w:rsidR="007B5D78" w:rsidRDefault="007B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C202" w14:textId="77777777" w:rsidR="00F6369E" w:rsidRDefault="007B5D7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AA0287D" wp14:editId="7D3E2D2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49BFBD" w14:textId="77777777" w:rsidR="00F6369E" w:rsidRDefault="007B5D78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556568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6C417518" w14:textId="77777777" w:rsidR="00F6369E" w:rsidRDefault="007B5D7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024D768D" w14:textId="77777777" w:rsidR="00F6369E" w:rsidRDefault="00F6369E">
    <w:pPr>
      <w:pStyle w:val="a7"/>
    </w:pPr>
  </w:p>
  <w:p w14:paraId="70C9BE3C" w14:textId="77777777" w:rsidR="00F6369E" w:rsidRDefault="00F6369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69E"/>
    <w:rsid w:val="00011861"/>
    <w:rsid w:val="00036113"/>
    <w:rsid w:val="007B5D78"/>
    <w:rsid w:val="00BD630A"/>
    <w:rsid w:val="00F63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E586E8"/>
  <w15:docId w15:val="{9AC5A89D-DB6B-4F40-BE5E-22B13167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Body Text"/>
    <w:basedOn w:val="a"/>
    <w:link w:val="aa"/>
    <w:uiPriority w:val="99"/>
    <w:semiHidden/>
    <w:unhideWhenUsed/>
    <w:rsid w:val="00036113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036113"/>
    <w:rPr>
      <w:rFonts w:ascii="Times New Roman" w:hAnsi="Times New Roman"/>
      <w:kern w:val="2"/>
      <w:sz w:val="24"/>
    </w:rPr>
  </w:style>
  <w:style w:type="paragraph" w:styleId="ab">
    <w:name w:val="Body Text First Indent"/>
    <w:basedOn w:val="a9"/>
    <w:link w:val="ac"/>
    <w:qFormat/>
    <w:rsid w:val="00036113"/>
    <w:pPr>
      <w:ind w:firstLineChars="100" w:firstLine="420"/>
    </w:pPr>
    <w:rPr>
      <w:sz w:val="21"/>
    </w:rPr>
  </w:style>
  <w:style w:type="character" w:customStyle="1" w:styleId="ac">
    <w:name w:val="正文文本首行缩进 字符"/>
    <w:basedOn w:val="aa"/>
    <w:link w:val="ab"/>
    <w:rsid w:val="00036113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renzehua</cp:lastModifiedBy>
  <cp:revision>23</cp:revision>
  <cp:lastPrinted>2022-06-26T16:46:00Z</cp:lastPrinted>
  <dcterms:created xsi:type="dcterms:W3CDTF">2015-06-17T11:40:00Z</dcterms:created>
  <dcterms:modified xsi:type="dcterms:W3CDTF">2022-06-26T16:55:00Z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