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四川卓电水泥制品制造有限公司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0742-2022-Q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雅安市雨城区熊猫大道388号拓海第一江岸6-1-1-3号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张轩纬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雅安市雨城区草坝镇工业园区</w:t>
            </w:r>
            <w:bookmarkStart w:id="17" w:name="_GoBack"/>
            <w:bookmarkEnd w:id="17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4" w:name="联系人"/>
            <w:r>
              <w:rPr>
                <w:bCs/>
                <w:sz w:val="18"/>
                <w:szCs w:val="18"/>
              </w:rPr>
              <w:t>刘召</w:t>
            </w:r>
            <w:bookmarkEnd w:id="4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5" w:name="联系人电话"/>
            <w:r>
              <w:rPr>
                <w:rFonts w:ascii="宋体"/>
                <w:bCs/>
                <w:sz w:val="24"/>
              </w:rPr>
              <w:t>13722979099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手机"/>
            <w:r>
              <w:rPr>
                <w:rFonts w:ascii="宋体"/>
                <w:bCs/>
                <w:sz w:val="24"/>
              </w:rPr>
              <w:t>13722979099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7" w:name="审核类别"/>
            <w:bookmarkEnd w:id="7"/>
            <w:bookmarkStart w:id="8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9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0" w:name="审核范围"/>
            <w:r>
              <w:rPr>
                <w:rFonts w:ascii="宋体"/>
                <w:bCs/>
                <w:sz w:val="24"/>
              </w:rPr>
              <w:t>水泥电杆及水泥制品的生产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1" w:name="删减条约"/>
            <w:bookmarkEnd w:id="11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2" w:name="专业代码"/>
            <w:r>
              <w:rPr>
                <w:bCs/>
                <w:sz w:val="24"/>
              </w:rPr>
              <w:t>16.02.01;16.02.06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3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17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17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图片 8" o:spid="_x0000_s1026" o:spt="75" alt="87ac17c702f787ebcb7b5ad453f94b0" type="#_x0000_t75" style="position:absolute;left:0pt;margin-left:116.35pt;margin-top:6.45pt;height:19.6pt;width:42.9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 xml:space="preserve">                                 2022年6月4日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7.1.3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是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否专业能力满足要求：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_x0000_s1027" o:spid="_x0000_s1027" o:spt="75" alt="87ac17c702f787ebcb7b5ad453f94b0" type="#_x0000_t75" style="position:absolute;left:0pt;margin-left:93.35pt;margin-top:25pt;height:19.6pt;width:42.9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bCs/>
                <w:sz w:val="24"/>
              </w:rPr>
              <w:t>2022年6月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QyZmQ4MWM5YTdlOTM3ZWEzMDQwZGU2MjkwZTUyZWYifQ=="/>
  </w:docVars>
  <w:rsids>
    <w:rsidRoot w:val="00000000"/>
    <w:rsid w:val="45CE7EEF"/>
    <w:rsid w:val="540A0A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1696</Words>
  <Characters>1823</Characters>
  <Lines>16</Lines>
  <Paragraphs>4</Paragraphs>
  <TotalTime>0</TotalTime>
  <ScaleCrop>false</ScaleCrop>
  <LinksUpToDate>false</LinksUpToDate>
  <CharactersWithSpaces>2371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2022-06-13T03:48:04Z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