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沧州德信生物技术有限公司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0461-2022-Q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河北省青县木门店镇中学对过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黄为田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河北省青县木门店镇中学对过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18631755185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18631755185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乙醇的生产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  <w:r>
              <w:rPr>
                <w:rFonts w:hint="eastAsia" w:ascii="宋体" w:hAnsi="宋体"/>
                <w:sz w:val="21"/>
                <w:szCs w:val="21"/>
              </w:rPr>
              <w:t>资质范围内乙醇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无水乙醇、95%乙醇、药用乙醇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t>的生产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不符合整改情况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2022.6.5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065707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1655</Words>
  <Characters>1744</Characters>
  <Lines>16</Lines>
  <Paragraphs>4</Paragraphs>
  <TotalTime>1</TotalTime>
  <ScaleCrop>false</ScaleCrop>
  <LinksUpToDate>false</LinksUpToDate>
  <CharactersWithSpaces>2250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2022-06-08T08:24:02Z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