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1"/>
        <w:gridCol w:w="1081"/>
        <w:gridCol w:w="948"/>
        <w:gridCol w:w="1416"/>
        <w:gridCol w:w="1090"/>
        <w:gridCol w:w="934"/>
        <w:gridCol w:w="762"/>
        <w:gridCol w:w="256"/>
        <w:gridCol w:w="294"/>
        <w:gridCol w:w="744"/>
        <w:gridCol w:w="133"/>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0" w:hRule="atLeast"/>
          <w:jc w:val="center"/>
        </w:trPr>
        <w:tc>
          <w:tcPr>
            <w:tcW w:w="1411" w:type="dxa"/>
            <w:vAlign w:val="center"/>
          </w:tcPr>
          <w:p>
            <w:pPr>
              <w:rPr>
                <w:sz w:val="18"/>
                <w:szCs w:val="18"/>
              </w:rPr>
            </w:pPr>
            <w:r>
              <w:rPr>
                <w:rFonts w:hint="eastAsia"/>
                <w:sz w:val="18"/>
                <w:szCs w:val="18"/>
              </w:rPr>
              <w:t>受审核方名称</w:t>
            </w:r>
          </w:p>
        </w:tc>
        <w:tc>
          <w:tcPr>
            <w:tcW w:w="8910" w:type="dxa"/>
            <w:gridSpan w:val="11"/>
            <w:vAlign w:val="center"/>
          </w:tcPr>
          <w:p>
            <w:pPr>
              <w:rPr>
                <w:sz w:val="18"/>
                <w:szCs w:val="18"/>
              </w:rPr>
            </w:pPr>
            <w:bookmarkStart w:id="0" w:name="组织名称"/>
            <w:r>
              <w:rPr>
                <w:sz w:val="18"/>
                <w:szCs w:val="18"/>
              </w:rPr>
              <w:t>浙江天童食品有限公司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1411" w:type="dxa"/>
            <w:vAlign w:val="center"/>
          </w:tcPr>
          <w:p>
            <w:pPr>
              <w:rPr>
                <w:sz w:val="18"/>
                <w:szCs w:val="18"/>
              </w:rPr>
            </w:pPr>
            <w:r>
              <w:rPr>
                <w:rFonts w:hint="eastAsia"/>
                <w:sz w:val="18"/>
                <w:szCs w:val="18"/>
              </w:rPr>
              <w:t>注册地址</w:t>
            </w:r>
          </w:p>
        </w:tc>
        <w:tc>
          <w:tcPr>
            <w:tcW w:w="8910" w:type="dxa"/>
            <w:gridSpan w:val="11"/>
            <w:vAlign w:val="center"/>
          </w:tcPr>
          <w:p>
            <w:pPr>
              <w:rPr>
                <w:rFonts w:asciiTheme="minorEastAsia" w:hAnsiTheme="minorEastAsia" w:eastAsiaTheme="minorEastAsia"/>
                <w:sz w:val="18"/>
                <w:szCs w:val="18"/>
              </w:rPr>
            </w:pPr>
            <w:bookmarkStart w:id="1" w:name="注册地址"/>
            <w:r>
              <w:rPr>
                <w:rFonts w:asciiTheme="minorEastAsia" w:hAnsiTheme="minorEastAsia" w:eastAsiaTheme="minorEastAsia"/>
                <w:sz w:val="18"/>
                <w:szCs w:val="18"/>
              </w:rPr>
              <w:t>开化县马金镇绿色食品工业园区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jc w:val="center"/>
        </w:trPr>
        <w:tc>
          <w:tcPr>
            <w:tcW w:w="1411" w:type="dxa"/>
            <w:vAlign w:val="center"/>
          </w:tcPr>
          <w:p>
            <w:pPr>
              <w:rPr>
                <w:sz w:val="18"/>
                <w:szCs w:val="18"/>
              </w:rPr>
            </w:pPr>
            <w:r>
              <w:rPr>
                <w:rFonts w:hint="eastAsia"/>
                <w:sz w:val="18"/>
                <w:szCs w:val="18"/>
              </w:rPr>
              <w:t>经营地址</w:t>
            </w:r>
          </w:p>
        </w:tc>
        <w:tc>
          <w:tcPr>
            <w:tcW w:w="8910" w:type="dxa"/>
            <w:gridSpan w:val="11"/>
            <w:vAlign w:val="center"/>
          </w:tcPr>
          <w:p>
            <w:pPr>
              <w:rPr>
                <w:rFonts w:asciiTheme="minorEastAsia" w:hAnsiTheme="minorEastAsia" w:eastAsiaTheme="minorEastAsia"/>
                <w:sz w:val="18"/>
                <w:szCs w:val="18"/>
              </w:rPr>
            </w:pPr>
            <w:bookmarkStart w:id="2" w:name="生产地址"/>
            <w:r>
              <w:rPr>
                <w:rFonts w:asciiTheme="minorEastAsia" w:hAnsiTheme="minorEastAsia" w:eastAsiaTheme="minorEastAsia"/>
                <w:sz w:val="18"/>
                <w:szCs w:val="18"/>
              </w:rPr>
              <w:t>浙江省衢州市开化县马金镇绿色食品工业园区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1411" w:type="dxa"/>
            <w:vAlign w:val="center"/>
          </w:tcPr>
          <w:p>
            <w:pPr>
              <w:rPr>
                <w:sz w:val="18"/>
                <w:szCs w:val="18"/>
              </w:rPr>
            </w:pPr>
            <w:r>
              <w:rPr>
                <w:rFonts w:hint="eastAsia"/>
                <w:sz w:val="18"/>
                <w:szCs w:val="18"/>
              </w:rPr>
              <w:t>联系人</w:t>
            </w:r>
          </w:p>
        </w:tc>
        <w:tc>
          <w:tcPr>
            <w:tcW w:w="3445" w:type="dxa"/>
            <w:gridSpan w:val="3"/>
            <w:vAlign w:val="center"/>
          </w:tcPr>
          <w:p>
            <w:pPr>
              <w:rPr>
                <w:sz w:val="18"/>
                <w:szCs w:val="18"/>
              </w:rPr>
            </w:pPr>
            <w:bookmarkStart w:id="3" w:name="联系人"/>
            <w:r>
              <w:rPr>
                <w:sz w:val="18"/>
                <w:szCs w:val="18"/>
              </w:rPr>
              <w:t>陈姿</w:t>
            </w:r>
            <w:bookmarkEnd w:id="3"/>
          </w:p>
        </w:tc>
        <w:tc>
          <w:tcPr>
            <w:tcW w:w="1090" w:type="dxa"/>
            <w:vAlign w:val="center"/>
          </w:tcPr>
          <w:p>
            <w:pPr>
              <w:rPr>
                <w:sz w:val="18"/>
                <w:szCs w:val="18"/>
              </w:rPr>
            </w:pPr>
            <w:r>
              <w:rPr>
                <w:rFonts w:hint="eastAsia"/>
                <w:sz w:val="18"/>
                <w:szCs w:val="18"/>
              </w:rPr>
              <w:t>联系电话</w:t>
            </w:r>
          </w:p>
        </w:tc>
        <w:tc>
          <w:tcPr>
            <w:tcW w:w="1952" w:type="dxa"/>
            <w:gridSpan w:val="3"/>
            <w:vAlign w:val="center"/>
          </w:tcPr>
          <w:p>
            <w:pPr>
              <w:rPr>
                <w:sz w:val="18"/>
                <w:szCs w:val="18"/>
              </w:rPr>
            </w:pPr>
            <w:bookmarkStart w:id="4" w:name="联系人手机"/>
            <w:r>
              <w:rPr>
                <w:sz w:val="18"/>
                <w:szCs w:val="18"/>
              </w:rPr>
              <w:t>18457086888</w:t>
            </w:r>
            <w:bookmarkEnd w:id="4"/>
          </w:p>
        </w:tc>
        <w:tc>
          <w:tcPr>
            <w:tcW w:w="1038" w:type="dxa"/>
            <w:gridSpan w:val="2"/>
            <w:vAlign w:val="center"/>
          </w:tcPr>
          <w:p>
            <w:pPr>
              <w:rPr>
                <w:sz w:val="18"/>
                <w:szCs w:val="18"/>
              </w:rPr>
            </w:pPr>
            <w:r>
              <w:rPr>
                <w:rFonts w:hint="eastAsia"/>
                <w:sz w:val="18"/>
                <w:szCs w:val="18"/>
              </w:rPr>
              <w:t>邮编</w:t>
            </w:r>
          </w:p>
        </w:tc>
        <w:tc>
          <w:tcPr>
            <w:tcW w:w="1385"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411"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sz w:val="18"/>
                <w:szCs w:val="18"/>
              </w:rPr>
            </w:pPr>
            <w:r>
              <w:rPr>
                <w:rFonts w:hint="eastAsia"/>
                <w:sz w:val="18"/>
                <w:szCs w:val="18"/>
              </w:rPr>
              <w:t>最高管理者</w:t>
            </w:r>
          </w:p>
        </w:tc>
        <w:tc>
          <w:tcPr>
            <w:tcW w:w="3445" w:type="dxa"/>
            <w:gridSpan w:val="3"/>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sz w:val="18"/>
                <w:szCs w:val="18"/>
                <w:lang w:eastAsia="zh-CN"/>
              </w:rPr>
            </w:pPr>
            <w:bookmarkStart w:id="5" w:name="最高管理者"/>
            <w:bookmarkEnd w:id="5"/>
            <w:bookmarkStart w:id="6" w:name="管理者代表"/>
            <w:r>
              <w:rPr>
                <w:sz w:val="18"/>
                <w:szCs w:val="18"/>
              </w:rPr>
              <w:t>李丕宠</w:t>
            </w:r>
            <w:bookmarkEnd w:id="6"/>
            <w:r>
              <w:rPr>
                <w:rFonts w:hint="eastAsia"/>
                <w:sz w:val="18"/>
                <w:szCs w:val="18"/>
                <w:lang w:eastAsia="zh-CN"/>
              </w:rPr>
              <w:t>【</w:t>
            </w:r>
            <w:r>
              <w:rPr>
                <w:rFonts w:hint="eastAsia"/>
                <w:sz w:val="18"/>
                <w:szCs w:val="18"/>
                <w:lang w:val="en-US" w:eastAsia="zh-CN"/>
              </w:rPr>
              <w:t>总经理</w:t>
            </w:r>
            <w:r>
              <w:rPr>
                <w:rFonts w:hint="eastAsia"/>
                <w:sz w:val="18"/>
                <w:szCs w:val="18"/>
                <w:lang w:eastAsia="zh-CN"/>
              </w:rPr>
              <w:t>】</w:t>
            </w:r>
          </w:p>
        </w:tc>
        <w:tc>
          <w:tcPr>
            <w:tcW w:w="1090" w:type="dxa"/>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sz w:val="18"/>
                <w:szCs w:val="18"/>
              </w:rPr>
            </w:pPr>
            <w:r>
              <w:rPr>
                <w:rFonts w:hint="eastAsia"/>
                <w:sz w:val="18"/>
                <w:szCs w:val="18"/>
              </w:rPr>
              <w:t>联系电话</w:t>
            </w:r>
          </w:p>
        </w:tc>
        <w:tc>
          <w:tcPr>
            <w:tcW w:w="1952" w:type="dxa"/>
            <w:gridSpan w:val="3"/>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sz w:val="18"/>
                <w:szCs w:val="18"/>
              </w:rPr>
            </w:pPr>
            <w:bookmarkStart w:id="7" w:name="管代电话"/>
            <w:r>
              <w:rPr>
                <w:sz w:val="18"/>
                <w:szCs w:val="18"/>
              </w:rPr>
              <w:t>13906661800</w:t>
            </w:r>
            <w:bookmarkEnd w:id="7"/>
          </w:p>
        </w:tc>
        <w:tc>
          <w:tcPr>
            <w:tcW w:w="1038"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sz w:val="18"/>
                <w:szCs w:val="18"/>
              </w:rPr>
            </w:pPr>
            <w:r>
              <w:rPr>
                <w:rFonts w:hint="eastAsia"/>
                <w:sz w:val="18"/>
                <w:szCs w:val="18"/>
              </w:rPr>
              <w:t>邮箱</w:t>
            </w:r>
          </w:p>
        </w:tc>
        <w:tc>
          <w:tcPr>
            <w:tcW w:w="1385"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sz w:val="18"/>
                <w:szCs w:val="18"/>
              </w:rPr>
            </w:pPr>
            <w:bookmarkStart w:id="8" w:name="联系人邮箱"/>
            <w:r>
              <w:rPr>
                <w:sz w:val="18"/>
                <w:szCs w:val="18"/>
              </w:rPr>
              <w:t>479804524@qq.com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 w:hRule="atLeast"/>
          <w:jc w:val="center"/>
        </w:trPr>
        <w:tc>
          <w:tcPr>
            <w:tcW w:w="14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8"/>
              </w:rPr>
            </w:pPr>
            <w:r>
              <w:rPr>
                <w:rFonts w:hint="eastAsia"/>
                <w:b/>
                <w:sz w:val="18"/>
                <w:szCs w:val="18"/>
              </w:rPr>
              <w:t>合同编号</w:t>
            </w:r>
            <w:r>
              <w:rPr>
                <w:rFonts w:hint="eastAsia"/>
                <w:sz w:val="18"/>
                <w:szCs w:val="18"/>
              </w:rPr>
              <w:t>.</w:t>
            </w:r>
          </w:p>
        </w:tc>
        <w:tc>
          <w:tcPr>
            <w:tcW w:w="344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8"/>
              </w:rPr>
            </w:pPr>
            <w:bookmarkStart w:id="9" w:name="合同编号"/>
            <w:r>
              <w:rPr>
                <w:sz w:val="18"/>
                <w:szCs w:val="18"/>
              </w:rPr>
              <w:t>0734-2022-H</w:t>
            </w:r>
            <w:bookmarkEnd w:id="9"/>
          </w:p>
        </w:tc>
        <w:tc>
          <w:tcPr>
            <w:tcW w:w="109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8"/>
              </w:rPr>
            </w:pPr>
            <w:r>
              <w:rPr>
                <w:rFonts w:hint="eastAsia"/>
                <w:b/>
                <w:sz w:val="18"/>
                <w:szCs w:val="18"/>
              </w:rPr>
              <w:t>审核领域</w:t>
            </w:r>
          </w:p>
        </w:tc>
        <w:tc>
          <w:tcPr>
            <w:tcW w:w="4375"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pacing w:val="-2"/>
                <w:sz w:val="18"/>
                <w:szCs w:val="18"/>
              </w:rPr>
            </w:pPr>
            <w:bookmarkStart w:id="10" w:name="Q勾选"/>
            <w:r>
              <w:rPr>
                <w:rFonts w:hint="eastAsia" w:ascii="宋体" w:hAnsi="宋体"/>
                <w:b/>
                <w:bCs/>
                <w:sz w:val="18"/>
                <w:szCs w:val="18"/>
              </w:rPr>
              <w:t>□</w:t>
            </w:r>
            <w:bookmarkEnd w:id="10"/>
            <w:r>
              <w:rPr>
                <w:spacing w:val="-2"/>
                <w:sz w:val="18"/>
                <w:szCs w:val="18"/>
              </w:rPr>
              <w:t>QMS</w:t>
            </w:r>
            <w:r>
              <w:rPr>
                <w:rFonts w:hint="eastAsia" w:ascii="宋体" w:hAnsi="宋体"/>
                <w:b/>
                <w:bCs/>
                <w:sz w:val="18"/>
                <w:szCs w:val="18"/>
              </w:rPr>
              <w:t>□</w:t>
            </w:r>
            <w:r>
              <w:rPr>
                <w:rFonts w:hint="eastAsia"/>
                <w:spacing w:val="-2"/>
                <w:sz w:val="18"/>
                <w:szCs w:val="18"/>
              </w:rPr>
              <w:t>Ec</w:t>
            </w:r>
            <w:r>
              <w:rPr>
                <w:spacing w:val="-2"/>
                <w:sz w:val="18"/>
                <w:szCs w:val="18"/>
              </w:rPr>
              <w:t>MS</w:t>
            </w:r>
            <w:bookmarkStart w:id="11" w:name="E勾选"/>
            <w:r>
              <w:rPr>
                <w:rFonts w:hint="eastAsia" w:ascii="宋体" w:hAnsi="宋体"/>
                <w:b/>
                <w:bCs/>
                <w:sz w:val="18"/>
                <w:szCs w:val="18"/>
              </w:rPr>
              <w:t>□</w:t>
            </w:r>
            <w:bookmarkEnd w:id="11"/>
            <w:r>
              <w:rPr>
                <w:spacing w:val="-2"/>
                <w:sz w:val="18"/>
                <w:szCs w:val="18"/>
              </w:rPr>
              <w:t>EMS</w:t>
            </w:r>
            <w:bookmarkStart w:id="12" w:name="S勾选Add1"/>
            <w:r>
              <w:rPr>
                <w:rFonts w:hint="eastAsia" w:ascii="宋体" w:hAnsi="宋体"/>
                <w:b/>
                <w:bCs/>
                <w:sz w:val="18"/>
                <w:szCs w:val="18"/>
              </w:rPr>
              <w:t>□</w:t>
            </w:r>
            <w:bookmarkEnd w:id="12"/>
            <w:r>
              <w:rPr>
                <w:spacing w:val="-2"/>
                <w:sz w:val="18"/>
                <w:szCs w:val="18"/>
              </w:rPr>
              <w:t>OHSMS</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bCs/>
                <w:sz w:val="18"/>
                <w:szCs w:val="18"/>
              </w:rPr>
            </w:pPr>
            <w:bookmarkStart w:id="13" w:name="F勾选"/>
            <w:r>
              <w:rPr>
                <w:rFonts w:hint="eastAsia" w:ascii="宋体" w:hAnsi="宋体"/>
                <w:b/>
                <w:bCs/>
                <w:sz w:val="18"/>
                <w:szCs w:val="18"/>
              </w:rPr>
              <w:t>□</w:t>
            </w:r>
            <w:bookmarkEnd w:id="13"/>
            <w:r>
              <w:rPr>
                <w:rFonts w:hint="eastAsia" w:ascii="宋体" w:hAnsi="宋体"/>
                <w:b/>
                <w:bCs/>
                <w:sz w:val="18"/>
                <w:szCs w:val="18"/>
              </w:rPr>
              <w:t xml:space="preserve">FSMS </w:t>
            </w:r>
            <w:bookmarkStart w:id="14" w:name="H勾选"/>
            <w:r>
              <w:rPr>
                <w:rFonts w:hint="eastAsia" w:ascii="宋体" w:hAnsi="宋体"/>
                <w:b/>
                <w:bCs/>
                <w:sz w:val="18"/>
                <w:szCs w:val="18"/>
              </w:rPr>
              <w:t>■</w:t>
            </w:r>
            <w:bookmarkEnd w:id="14"/>
            <w:r>
              <w:rPr>
                <w:rFonts w:hint="eastAsia" w:ascii="宋体" w:hAnsi="宋体"/>
                <w:b/>
                <w:bCs/>
                <w:sz w:val="18"/>
                <w:szCs w:val="18"/>
              </w:rPr>
              <w:t xml:space="preserve">HACCP  </w:t>
            </w:r>
            <w:bookmarkStart w:id="15" w:name="EnMs勾选"/>
            <w:r>
              <w:rPr>
                <w:rFonts w:hint="eastAsia" w:ascii="宋体" w:hAnsi="宋体"/>
                <w:b/>
                <w:bCs/>
                <w:sz w:val="18"/>
                <w:szCs w:val="18"/>
              </w:rPr>
              <w:t>□</w:t>
            </w:r>
            <w:bookmarkEnd w:id="15"/>
            <w:r>
              <w:rPr>
                <w:rFonts w:hint="eastAsia" w:ascii="宋体" w:hAnsi="宋体"/>
                <w:b/>
                <w:bCs/>
                <w:sz w:val="18"/>
                <w:szCs w:val="18"/>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1411" w:type="dxa"/>
            <w:vAlign w:val="center"/>
          </w:tcPr>
          <w:p>
            <w:pPr>
              <w:rPr>
                <w:b/>
                <w:sz w:val="18"/>
                <w:szCs w:val="18"/>
              </w:rPr>
            </w:pPr>
            <w:r>
              <w:rPr>
                <w:rFonts w:hint="eastAsia"/>
                <w:b/>
                <w:sz w:val="18"/>
                <w:szCs w:val="18"/>
              </w:rPr>
              <w:t>审核类型</w:t>
            </w:r>
          </w:p>
        </w:tc>
        <w:tc>
          <w:tcPr>
            <w:tcW w:w="8910" w:type="dxa"/>
            <w:gridSpan w:val="11"/>
            <w:vAlign w:val="center"/>
          </w:tcPr>
          <w:p>
            <w:pPr>
              <w:rPr>
                <w:rFonts w:ascii="宋体" w:hAnsi="宋体"/>
                <w:b/>
                <w:bCs/>
                <w:sz w:val="18"/>
                <w:szCs w:val="18"/>
              </w:rPr>
            </w:pPr>
            <w:bookmarkStart w:id="16" w:name="初审"/>
            <w:r>
              <w:rPr>
                <w:rFonts w:hint="eastAsia" w:ascii="宋体" w:hAnsi="宋体"/>
                <w:b/>
                <w:bCs/>
                <w:sz w:val="18"/>
                <w:szCs w:val="18"/>
              </w:rPr>
              <w:t>■</w:t>
            </w:r>
            <w:bookmarkEnd w:id="16"/>
            <w:r>
              <w:rPr>
                <w:rFonts w:hint="eastAsia" w:ascii="宋体" w:hAnsi="宋体"/>
                <w:b/>
                <w:bCs/>
                <w:sz w:val="18"/>
                <w:szCs w:val="18"/>
              </w:rPr>
              <w:t>初次认证第（二）阶段</w:t>
            </w:r>
            <w:bookmarkStart w:id="17" w:name="监督勾选"/>
            <w:r>
              <w:rPr>
                <w:rFonts w:hint="eastAsia" w:ascii="宋体" w:hAnsi="宋体"/>
                <w:b/>
                <w:bCs/>
                <w:sz w:val="18"/>
                <w:szCs w:val="18"/>
              </w:rPr>
              <w:t>□</w:t>
            </w:r>
            <w:bookmarkEnd w:id="17"/>
            <w:r>
              <w:rPr>
                <w:rFonts w:hint="eastAsia" w:ascii="宋体" w:hAnsi="宋体"/>
                <w:b/>
                <w:bCs/>
                <w:sz w:val="18"/>
                <w:szCs w:val="18"/>
              </w:rPr>
              <w:t xml:space="preserve">监督审核 </w:t>
            </w:r>
            <w:bookmarkStart w:id="18" w:name="再认证勾选"/>
            <w:r>
              <w:rPr>
                <w:rFonts w:hint="eastAsia" w:ascii="宋体" w:hAnsi="宋体"/>
                <w:b/>
                <w:bCs/>
                <w:sz w:val="18"/>
                <w:szCs w:val="18"/>
              </w:rPr>
              <w:t>□</w:t>
            </w:r>
            <w:bookmarkEnd w:id="18"/>
            <w:r>
              <w:rPr>
                <w:rFonts w:hint="eastAsia" w:ascii="宋体" w:hAnsi="宋体"/>
                <w:b/>
                <w:bCs/>
                <w:sz w:val="18"/>
                <w:szCs w:val="18"/>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 w:hRule="atLeast"/>
          <w:jc w:val="center"/>
        </w:trPr>
        <w:tc>
          <w:tcPr>
            <w:tcW w:w="1411" w:type="dxa"/>
          </w:tcPr>
          <w:p>
            <w:pPr>
              <w:rPr>
                <w:b/>
                <w:sz w:val="18"/>
                <w:szCs w:val="18"/>
              </w:rPr>
            </w:pPr>
            <w:r>
              <w:rPr>
                <w:rFonts w:hint="eastAsia"/>
                <w:b/>
                <w:sz w:val="18"/>
                <w:szCs w:val="18"/>
              </w:rPr>
              <w:t>审核方法</w:t>
            </w:r>
          </w:p>
        </w:tc>
        <w:tc>
          <w:tcPr>
            <w:tcW w:w="8910" w:type="dxa"/>
            <w:gridSpan w:val="11"/>
            <w:vAlign w:val="bottom"/>
          </w:tcPr>
          <w:p>
            <w:pPr>
              <w:rPr>
                <w:rFonts w:ascii="宋体" w:hAnsi="宋体"/>
                <w:b/>
                <w:bCs/>
                <w:sz w:val="18"/>
                <w:szCs w:val="18"/>
              </w:rPr>
            </w:pPr>
            <w:bookmarkStart w:id="19" w:name="现场审核勾选"/>
            <w:r>
              <w:rPr>
                <w:rFonts w:hint="eastAsia" w:ascii="宋体" w:hAnsi="宋体" w:cs="宋体"/>
                <w:color w:val="000000"/>
                <w:kern w:val="0"/>
                <w:sz w:val="18"/>
                <w:szCs w:val="18"/>
              </w:rPr>
              <w:t>□</w:t>
            </w:r>
            <w:bookmarkEnd w:id="19"/>
            <w:r>
              <w:rPr>
                <w:rFonts w:hint="eastAsia" w:ascii="宋体" w:hAnsi="宋体" w:cs="宋体"/>
                <w:color w:val="000000"/>
                <w:kern w:val="0"/>
                <w:sz w:val="18"/>
                <w:szCs w:val="18"/>
              </w:rPr>
              <w:t xml:space="preserve">现场审核   </w:t>
            </w:r>
            <w:bookmarkStart w:id="20" w:name="远程审核勾选"/>
            <w:r>
              <w:rPr>
                <w:rFonts w:hint="eastAsia" w:ascii="宋体" w:hAnsi="宋体" w:cs="宋体"/>
                <w:color w:val="000000"/>
                <w:kern w:val="0"/>
                <w:sz w:val="18"/>
                <w:szCs w:val="18"/>
              </w:rPr>
              <w:t>□</w:t>
            </w:r>
            <w:bookmarkEnd w:id="20"/>
            <w:r>
              <w:rPr>
                <w:rFonts w:hint="eastAsia" w:ascii="宋体" w:hAnsi="宋体" w:cs="宋体"/>
                <w:color w:val="000000"/>
                <w:kern w:val="0"/>
                <w:sz w:val="18"/>
                <w:szCs w:val="18"/>
              </w:rPr>
              <w:t xml:space="preserve">远程审核   </w:t>
            </w:r>
            <w:bookmarkStart w:id="21" w:name="现场与远程审核勾选"/>
            <w:r>
              <w:rPr>
                <w:rFonts w:hint="eastAsia" w:ascii="宋体" w:hAnsi="宋体" w:cs="宋体"/>
                <w:color w:val="000000"/>
                <w:kern w:val="0"/>
                <w:sz w:val="18"/>
                <w:szCs w:val="18"/>
              </w:rPr>
              <w:t>■</w:t>
            </w:r>
            <w:bookmarkEnd w:id="21"/>
            <w:r>
              <w:rPr>
                <w:rFonts w:hint="eastAsia" w:ascii="宋体" w:hAnsi="宋体" w:cs="宋体"/>
                <w:color w:val="000000"/>
                <w:kern w:val="0"/>
                <w:sz w:val="18"/>
                <w:szCs w:val="18"/>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 w:hRule="atLeast"/>
          <w:jc w:val="center"/>
        </w:trPr>
        <w:tc>
          <w:tcPr>
            <w:tcW w:w="1411" w:type="dxa"/>
          </w:tcPr>
          <w:p>
            <w:pPr>
              <w:rPr>
                <w:b/>
                <w:color w:val="0000FF"/>
                <w:sz w:val="18"/>
                <w:szCs w:val="18"/>
              </w:rPr>
            </w:pPr>
            <w:r>
              <w:rPr>
                <w:rFonts w:hint="eastAsia"/>
                <w:b/>
                <w:color w:val="0000FF"/>
                <w:sz w:val="18"/>
                <w:szCs w:val="18"/>
              </w:rPr>
              <w:t>远程审核方式</w:t>
            </w:r>
          </w:p>
        </w:tc>
        <w:tc>
          <w:tcPr>
            <w:tcW w:w="8910" w:type="dxa"/>
            <w:gridSpan w:val="11"/>
            <w:vAlign w:val="bottom"/>
          </w:tcPr>
          <w:p>
            <w:pPr>
              <w:rPr>
                <w:rFonts w:ascii="宋体" w:hAnsi="宋体"/>
                <w:b/>
                <w:bCs/>
                <w:color w:val="0000FF"/>
                <w:sz w:val="18"/>
                <w:szCs w:val="18"/>
              </w:rPr>
            </w:pPr>
            <w:r>
              <w:rPr>
                <w:rFonts w:hint="eastAsia" w:ascii="宋体" w:hAnsi="宋体"/>
                <w:b/>
                <w:bCs/>
                <w:color w:val="0000FF"/>
                <w:sz w:val="18"/>
                <w:szCs w:val="18"/>
              </w:rPr>
              <w:sym w:font="Wingdings 2" w:char="0052"/>
            </w:r>
            <w:r>
              <w:rPr>
                <w:rFonts w:hint="eastAsia" w:ascii="宋体" w:hAnsi="宋体"/>
                <w:b/>
                <w:bCs/>
                <w:color w:val="0000FF"/>
                <w:sz w:val="18"/>
                <w:szCs w:val="18"/>
              </w:rPr>
              <w:t>音频</w:t>
            </w:r>
            <w:r>
              <w:rPr>
                <w:rFonts w:hint="eastAsia" w:ascii="宋体" w:hAnsi="宋体"/>
                <w:b/>
                <w:bCs/>
                <w:color w:val="0000FF"/>
                <w:sz w:val="18"/>
                <w:szCs w:val="18"/>
              </w:rPr>
              <w:sym w:font="Wingdings 2" w:char="0052"/>
            </w:r>
            <w:r>
              <w:rPr>
                <w:rFonts w:hint="eastAsia" w:ascii="宋体" w:hAnsi="宋体"/>
                <w:b/>
                <w:bCs/>
                <w:color w:val="0000FF"/>
                <w:sz w:val="18"/>
                <w:szCs w:val="18"/>
              </w:rPr>
              <w:t>视频</w:t>
            </w:r>
            <w:r>
              <w:rPr>
                <w:rFonts w:hint="eastAsia" w:ascii="宋体" w:hAnsi="宋体"/>
                <w:b/>
                <w:bCs/>
                <w:color w:val="0000FF"/>
                <w:sz w:val="18"/>
                <w:szCs w:val="18"/>
              </w:rPr>
              <w:sym w:font="Wingdings 2" w:char="0052"/>
            </w:r>
            <w:r>
              <w:rPr>
                <w:rFonts w:hint="eastAsia" w:ascii="宋体" w:hAnsi="宋体"/>
                <w:b/>
                <w:bCs/>
                <w:color w:val="0000FF"/>
                <w:sz w:val="18"/>
                <w:szCs w:val="18"/>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 w:hRule="atLeast"/>
          <w:jc w:val="center"/>
        </w:trPr>
        <w:tc>
          <w:tcPr>
            <w:tcW w:w="1411" w:type="dxa"/>
          </w:tcPr>
          <w:p>
            <w:pPr>
              <w:rPr>
                <w:b/>
                <w:color w:val="0000FF"/>
                <w:sz w:val="18"/>
                <w:szCs w:val="18"/>
              </w:rPr>
            </w:pPr>
            <w:r>
              <w:rPr>
                <w:rFonts w:hint="eastAsia"/>
                <w:b/>
                <w:color w:val="0000FF"/>
                <w:sz w:val="18"/>
                <w:szCs w:val="18"/>
              </w:rPr>
              <w:t>远程审核资源</w:t>
            </w:r>
          </w:p>
        </w:tc>
        <w:tc>
          <w:tcPr>
            <w:tcW w:w="8910" w:type="dxa"/>
            <w:gridSpan w:val="11"/>
            <w:vAlign w:val="bottom"/>
          </w:tcPr>
          <w:p>
            <w:pPr>
              <w:rPr>
                <w:rFonts w:ascii="宋体" w:hAnsi="宋体"/>
                <w:b/>
                <w:bCs/>
                <w:color w:val="0000FF"/>
                <w:sz w:val="18"/>
                <w:szCs w:val="18"/>
              </w:rPr>
            </w:pPr>
            <w:r>
              <w:rPr>
                <w:rFonts w:hint="eastAsia" w:ascii="宋体" w:hAnsi="宋体"/>
                <w:b/>
                <w:bCs/>
                <w:color w:val="0000FF"/>
                <w:sz w:val="18"/>
                <w:szCs w:val="18"/>
              </w:rPr>
              <w:sym w:font="Wingdings 2" w:char="0052"/>
            </w:r>
            <w:r>
              <w:rPr>
                <w:rFonts w:hint="eastAsia" w:ascii="宋体" w:hAnsi="宋体"/>
                <w:b/>
                <w:bCs/>
                <w:color w:val="0000FF"/>
                <w:sz w:val="18"/>
                <w:szCs w:val="18"/>
              </w:rPr>
              <w:t xml:space="preserve">网络 </w:t>
            </w:r>
            <w:r>
              <w:rPr>
                <w:rFonts w:hint="eastAsia" w:ascii="宋体" w:hAnsi="宋体"/>
                <w:b/>
                <w:bCs/>
                <w:color w:val="0000FF"/>
                <w:sz w:val="18"/>
                <w:szCs w:val="18"/>
              </w:rPr>
              <w:sym w:font="Wingdings 2" w:char="0052"/>
            </w:r>
            <w:r>
              <w:rPr>
                <w:rFonts w:hint="eastAsia" w:ascii="宋体" w:hAnsi="宋体"/>
                <w:b/>
                <w:bCs/>
                <w:color w:val="0000FF"/>
                <w:sz w:val="18"/>
                <w:szCs w:val="18"/>
              </w:rPr>
              <w:t xml:space="preserve">智能手机  □台式电脑 </w:t>
            </w:r>
            <w:r>
              <w:rPr>
                <w:rFonts w:hint="eastAsia" w:ascii="宋体" w:hAnsi="宋体"/>
                <w:b/>
                <w:bCs/>
                <w:color w:val="0000FF"/>
                <w:sz w:val="18"/>
                <w:szCs w:val="18"/>
              </w:rPr>
              <w:sym w:font="Wingdings 2" w:char="0052"/>
            </w:r>
            <w:r>
              <w:rPr>
                <w:rFonts w:hint="eastAsia" w:ascii="宋体" w:hAnsi="宋体"/>
                <w:b/>
                <w:bCs/>
                <w:color w:val="0000FF"/>
                <w:sz w:val="18"/>
                <w:szCs w:val="18"/>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1411" w:type="dxa"/>
            <w:vAlign w:val="center"/>
          </w:tcPr>
          <w:p>
            <w:pPr>
              <w:rPr>
                <w:sz w:val="18"/>
                <w:szCs w:val="18"/>
              </w:rPr>
            </w:pPr>
            <w:r>
              <w:rPr>
                <w:rFonts w:hint="eastAsia"/>
                <w:sz w:val="18"/>
                <w:szCs w:val="18"/>
              </w:rPr>
              <w:t>审核目的</w:t>
            </w:r>
          </w:p>
        </w:tc>
        <w:tc>
          <w:tcPr>
            <w:tcW w:w="8910" w:type="dxa"/>
            <w:gridSpan w:val="11"/>
          </w:tcPr>
          <w:p>
            <w:pPr>
              <w:rPr>
                <w:rFonts w:ascii="宋体" w:hAnsi="宋体"/>
                <w:b/>
                <w:bCs/>
                <w:sz w:val="18"/>
                <w:szCs w:val="18"/>
              </w:rPr>
            </w:pPr>
            <w:bookmarkStart w:id="22" w:name="二阶段勾选"/>
            <w:r>
              <w:rPr>
                <w:rFonts w:hint="eastAsia" w:ascii="宋体" w:hAnsi="宋体"/>
                <w:b/>
                <w:bCs/>
                <w:sz w:val="18"/>
                <w:szCs w:val="18"/>
              </w:rPr>
              <w:t>■</w:t>
            </w:r>
            <w:bookmarkEnd w:id="22"/>
            <w:r>
              <w:rPr>
                <w:rFonts w:hint="eastAsia" w:ascii="宋体" w:hAnsi="宋体"/>
                <w:b/>
                <w:bCs/>
                <w:sz w:val="18"/>
                <w:szCs w:val="18"/>
              </w:rPr>
              <w:t>第二阶段审核：验证组织管理体系的建立、实施运行的符合性及有效性，以确定是否推荐认证注册。</w:t>
            </w:r>
          </w:p>
          <w:p>
            <w:pPr>
              <w:rPr>
                <w:rFonts w:ascii="宋体" w:hAnsi="宋体"/>
                <w:b/>
                <w:bCs/>
                <w:sz w:val="18"/>
                <w:szCs w:val="18"/>
              </w:rPr>
            </w:pPr>
            <w:bookmarkStart w:id="23" w:name="再认证勾选Add1"/>
            <w:r>
              <w:rPr>
                <w:rFonts w:hint="eastAsia" w:ascii="宋体" w:hAnsi="宋体"/>
                <w:b/>
                <w:bCs/>
                <w:sz w:val="18"/>
                <w:szCs w:val="18"/>
              </w:rPr>
              <w:t>□</w:t>
            </w:r>
            <w:bookmarkEnd w:id="23"/>
            <w:r>
              <w:rPr>
                <w:rFonts w:hint="eastAsia" w:ascii="宋体" w:hAnsi="宋体"/>
                <w:b/>
                <w:bCs/>
                <w:sz w:val="18"/>
                <w:szCs w:val="18"/>
              </w:rPr>
              <w:t>再认证：验证组织管理体系的符合性和持续有效性，以确定是否推荐保持认证注册资格并换发认证证书。</w:t>
            </w:r>
          </w:p>
          <w:p>
            <w:pPr>
              <w:rPr>
                <w:rFonts w:ascii="宋体" w:hAnsi="宋体"/>
                <w:b/>
                <w:bCs/>
                <w:sz w:val="18"/>
                <w:szCs w:val="18"/>
              </w:rPr>
            </w:pPr>
            <w:bookmarkStart w:id="24" w:name="特殊审核勾选"/>
            <w:r>
              <w:rPr>
                <w:rFonts w:hint="eastAsia" w:ascii="宋体" w:hAnsi="宋体"/>
                <w:b/>
                <w:bCs/>
                <w:sz w:val="18"/>
                <w:szCs w:val="18"/>
              </w:rPr>
              <w:t>□</w:t>
            </w:r>
            <w:bookmarkEnd w:id="24"/>
            <w:r>
              <w:rPr>
                <w:rFonts w:hint="eastAsia" w:ascii="宋体" w:hAnsi="宋体"/>
                <w:b/>
                <w:bCs/>
                <w:sz w:val="18"/>
                <w:szCs w:val="18"/>
              </w:rPr>
              <w:t>特殊审核: □确定是否推荐同意扩大范围的申请并换发认证证书。</w:t>
            </w:r>
          </w:p>
          <w:p>
            <w:pPr>
              <w:rPr>
                <w:rFonts w:ascii="宋体" w:hAnsi="宋体"/>
                <w:b/>
                <w:bCs/>
                <w:sz w:val="18"/>
                <w:szCs w:val="18"/>
              </w:rPr>
            </w:pPr>
            <w:r>
              <w:rPr>
                <w:rFonts w:hint="eastAsia" w:ascii="宋体" w:hAnsi="宋体"/>
                <w:b/>
                <w:bCs/>
                <w:sz w:val="18"/>
                <w:szCs w:val="18"/>
              </w:rPr>
              <w:t>□跟踪调查投诉、曝光情况，确认获证客户是否已实施有效的整改措施。</w:t>
            </w:r>
          </w:p>
          <w:p>
            <w:pPr>
              <w:rPr>
                <w:rFonts w:ascii="宋体" w:hAnsi="宋体"/>
                <w:b/>
                <w:bCs/>
                <w:sz w:val="18"/>
                <w:szCs w:val="18"/>
              </w:rPr>
            </w:pPr>
            <w:r>
              <w:rPr>
                <w:rFonts w:hint="eastAsia" w:ascii="宋体" w:hAnsi="宋体"/>
                <w:b/>
                <w:bCs/>
                <w:sz w:val="18"/>
                <w:szCs w:val="18"/>
              </w:rPr>
              <w:t>□调查获证客户变更信息，确定管理体系持续有效运行。</w:t>
            </w:r>
          </w:p>
          <w:p>
            <w:pPr>
              <w:rPr>
                <w:rFonts w:ascii="宋体" w:hAnsi="宋体"/>
                <w:b/>
                <w:bCs/>
                <w:sz w:val="18"/>
                <w:szCs w:val="18"/>
              </w:rPr>
            </w:pPr>
            <w:r>
              <w:rPr>
                <w:rFonts w:hint="eastAsia" w:ascii="宋体" w:hAnsi="宋体"/>
                <w:b/>
                <w:bCs/>
                <w:sz w:val="18"/>
                <w:szCs w:val="18"/>
              </w:rPr>
              <w:t>□对被暂停客户进行跟踪审核，验证被暂停原因是否已消除，以确定是否恢复认证注册资格。</w:t>
            </w:r>
          </w:p>
          <w:p>
            <w:pPr>
              <w:rPr>
                <w:rFonts w:ascii="宋体" w:hAnsi="宋体"/>
                <w:b/>
                <w:bCs/>
                <w:sz w:val="18"/>
                <w:szCs w:val="18"/>
              </w:rPr>
            </w:pPr>
            <w:r>
              <w:rPr>
                <w:rFonts w:hint="eastAsia" w:ascii="宋体" w:hAnsi="宋体"/>
                <w:b/>
                <w:bCs/>
                <w:sz w:val="18"/>
                <w:szCs w:val="18"/>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4" w:hRule="atLeast"/>
          <w:jc w:val="center"/>
        </w:trPr>
        <w:tc>
          <w:tcPr>
            <w:tcW w:w="1411" w:type="dxa"/>
            <w:vAlign w:val="center"/>
          </w:tcPr>
          <w:p>
            <w:pPr>
              <w:rPr>
                <w:sz w:val="18"/>
                <w:szCs w:val="18"/>
              </w:rPr>
            </w:pPr>
            <w:r>
              <w:rPr>
                <w:rFonts w:hint="eastAsia"/>
                <w:sz w:val="18"/>
                <w:szCs w:val="18"/>
              </w:rPr>
              <w:t>审核范围</w:t>
            </w:r>
          </w:p>
        </w:tc>
        <w:tc>
          <w:tcPr>
            <w:tcW w:w="6781" w:type="dxa"/>
            <w:gridSpan w:val="8"/>
            <w:vAlign w:val="center"/>
          </w:tcPr>
          <w:p>
            <w:pPr>
              <w:rPr>
                <w:sz w:val="18"/>
                <w:szCs w:val="18"/>
              </w:rPr>
            </w:pPr>
            <w:r>
              <w:rPr>
                <w:rFonts w:hint="default"/>
                <w:sz w:val="18"/>
                <w:szCs w:val="18"/>
                <w:lang w:val="en-US" w:eastAsia="zh-CN"/>
              </w:rPr>
              <w:t>位于浙江省衢州市开化县马金镇绿色食品工业园区浙江天童食品有限公司生产车间水果罐头（黄桃罐头、柑橘罐头、什锦罐头、枇杷罐头、杨梅罐头）的生产</w:t>
            </w:r>
          </w:p>
        </w:tc>
        <w:tc>
          <w:tcPr>
            <w:tcW w:w="744" w:type="dxa"/>
            <w:vAlign w:val="center"/>
          </w:tcPr>
          <w:p>
            <w:pPr>
              <w:rPr>
                <w:sz w:val="18"/>
                <w:szCs w:val="18"/>
              </w:rPr>
            </w:pPr>
            <w:r>
              <w:rPr>
                <w:rFonts w:hint="eastAsia"/>
                <w:sz w:val="18"/>
                <w:szCs w:val="18"/>
              </w:rPr>
              <w:t>专业</w:t>
            </w:r>
          </w:p>
          <w:p>
            <w:pPr>
              <w:rPr>
                <w:sz w:val="18"/>
                <w:szCs w:val="18"/>
              </w:rPr>
            </w:pPr>
            <w:r>
              <w:rPr>
                <w:rFonts w:hint="eastAsia"/>
                <w:sz w:val="18"/>
                <w:szCs w:val="18"/>
              </w:rPr>
              <w:t>代码</w:t>
            </w:r>
          </w:p>
        </w:tc>
        <w:tc>
          <w:tcPr>
            <w:tcW w:w="1385" w:type="dxa"/>
            <w:gridSpan w:val="2"/>
            <w:vAlign w:val="center"/>
          </w:tcPr>
          <w:p>
            <w:pPr>
              <w:jc w:val="left"/>
              <w:rPr>
                <w:sz w:val="18"/>
                <w:szCs w:val="18"/>
              </w:rPr>
            </w:pPr>
            <w:bookmarkStart w:id="25" w:name="专业代码"/>
            <w:r>
              <w:rPr>
                <w:sz w:val="18"/>
                <w:szCs w:val="18"/>
              </w:rPr>
              <w:t>CIV-3</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4" w:hRule="atLeast"/>
          <w:jc w:val="center"/>
        </w:trPr>
        <w:tc>
          <w:tcPr>
            <w:tcW w:w="1411" w:type="dxa"/>
            <w:vAlign w:val="center"/>
          </w:tcPr>
          <w:p>
            <w:pPr>
              <w:rPr>
                <w:sz w:val="18"/>
                <w:szCs w:val="18"/>
              </w:rPr>
            </w:pPr>
            <w:r>
              <w:rPr>
                <w:rFonts w:hint="eastAsia"/>
                <w:sz w:val="18"/>
                <w:szCs w:val="18"/>
              </w:rPr>
              <w:t>审核准则</w:t>
            </w:r>
          </w:p>
        </w:tc>
        <w:tc>
          <w:tcPr>
            <w:tcW w:w="8910"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b/>
                <w:sz w:val="18"/>
                <w:szCs w:val="18"/>
              </w:rPr>
            </w:pPr>
            <w:bookmarkStart w:id="26" w:name="Q勾选Add1"/>
            <w:r>
              <w:rPr>
                <w:rFonts w:hint="eastAsia" w:ascii="宋体" w:hAnsi="宋体"/>
                <w:b/>
                <w:sz w:val="18"/>
                <w:szCs w:val="18"/>
              </w:rPr>
              <w:t>□</w:t>
            </w:r>
            <w:bookmarkEnd w:id="26"/>
            <w:r>
              <w:rPr>
                <w:rFonts w:hint="eastAsia" w:ascii="宋体" w:hAnsi="宋体"/>
                <w:b/>
                <w:sz w:val="18"/>
                <w:szCs w:val="18"/>
              </w:rPr>
              <w:t xml:space="preserve">GB/T19001-2016/ISO 9001:2015   </w:t>
            </w:r>
            <w:bookmarkStart w:id="27" w:name="QJ勾选"/>
            <w:r>
              <w:rPr>
                <w:rFonts w:hint="eastAsia" w:ascii="宋体" w:hAnsi="宋体"/>
                <w:b/>
                <w:sz w:val="18"/>
                <w:szCs w:val="18"/>
              </w:rPr>
              <w:t>□</w:t>
            </w:r>
            <w:bookmarkEnd w:id="27"/>
            <w:r>
              <w:rPr>
                <w:rFonts w:hint="eastAsia" w:ascii="宋体" w:hAnsi="宋体"/>
                <w:b/>
                <w:sz w:val="18"/>
                <w:szCs w:val="18"/>
              </w:rPr>
              <w:t>GB/T 50430-2017</w:t>
            </w:r>
            <w:bookmarkStart w:id="28" w:name="E勾选Add1"/>
            <w:r>
              <w:rPr>
                <w:rFonts w:hint="eastAsia" w:ascii="宋体" w:hAnsi="宋体"/>
                <w:b/>
                <w:sz w:val="18"/>
                <w:szCs w:val="18"/>
              </w:rPr>
              <w:t>□</w:t>
            </w:r>
            <w:bookmarkEnd w:id="28"/>
            <w:r>
              <w:rPr>
                <w:rFonts w:hint="eastAsia" w:ascii="宋体" w:hAnsi="宋体"/>
                <w:b/>
                <w:sz w:val="18"/>
                <w:szCs w:val="18"/>
              </w:rPr>
              <w:t>GB/T24001-2016/ISO 14001:2015</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b/>
                <w:sz w:val="18"/>
                <w:szCs w:val="18"/>
                <w:u w:val="single"/>
              </w:rPr>
            </w:pPr>
            <w:bookmarkStart w:id="29" w:name="S勾选"/>
            <w:r>
              <w:rPr>
                <w:rFonts w:hint="eastAsia" w:ascii="宋体" w:hAnsi="宋体"/>
                <w:b/>
                <w:sz w:val="18"/>
                <w:szCs w:val="18"/>
              </w:rPr>
              <w:t>□</w:t>
            </w:r>
            <w:bookmarkEnd w:id="29"/>
            <w:r>
              <w:rPr>
                <w:rFonts w:hint="eastAsia" w:ascii="宋体" w:hAnsi="宋体"/>
                <w:b/>
                <w:sz w:val="18"/>
                <w:szCs w:val="18"/>
              </w:rPr>
              <w:t xml:space="preserve">GB/T45001-2020/ISO45001：2020标准 </w:t>
            </w:r>
            <w:bookmarkStart w:id="30" w:name="F勾选Add1"/>
            <w:r>
              <w:rPr>
                <w:rFonts w:hint="eastAsia" w:ascii="宋体" w:hAnsi="宋体"/>
                <w:b/>
                <w:sz w:val="18"/>
                <w:szCs w:val="18"/>
              </w:rPr>
              <w:t>□</w:t>
            </w:r>
            <w:bookmarkEnd w:id="30"/>
            <w:r>
              <w:rPr>
                <w:rFonts w:hint="eastAsia" w:ascii="宋体" w:hAnsi="宋体"/>
                <w:b/>
                <w:sz w:val="18"/>
                <w:szCs w:val="18"/>
              </w:rPr>
              <w:t xml:space="preserve">ISO 22000:2018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b/>
                <w:sz w:val="18"/>
                <w:szCs w:val="18"/>
                <w:highlight w:val="lightGray"/>
              </w:rPr>
            </w:pPr>
            <w:bookmarkStart w:id="31" w:name="H勾选Add1"/>
            <w:r>
              <w:rPr>
                <w:rFonts w:hint="eastAsia" w:ascii="宋体" w:hAnsi="宋体"/>
                <w:b/>
                <w:sz w:val="18"/>
                <w:szCs w:val="18"/>
                <w:highlight w:val="lightGray"/>
              </w:rPr>
              <w:t>■</w:t>
            </w:r>
            <w:bookmarkEnd w:id="31"/>
            <w:r>
              <w:rPr>
                <w:rFonts w:ascii="宋体" w:hAnsi="宋体"/>
                <w:b/>
                <w:sz w:val="18"/>
                <w:szCs w:val="18"/>
                <w:highlight w:val="lightGray"/>
              </w:rPr>
              <w:t>危害分析与关键控制点（HACCP体系）认证要求</w:t>
            </w:r>
            <w:r>
              <w:rPr>
                <w:rFonts w:hint="eastAsia" w:ascii="宋体" w:hAnsi="宋体"/>
                <w:b/>
                <w:sz w:val="18"/>
                <w:szCs w:val="18"/>
                <w:highlight w:val="lightGray"/>
                <w:lang w:val="en-US" w:eastAsia="zh-CN"/>
              </w:rPr>
              <w:t>V</w:t>
            </w:r>
            <w:r>
              <w:rPr>
                <w:rFonts w:ascii="宋体" w:hAnsi="宋体"/>
                <w:b/>
                <w:sz w:val="18"/>
                <w:szCs w:val="18"/>
                <w:highlight w:val="lightGray"/>
              </w:rPr>
              <w:t>1.0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sz w:val="18"/>
                <w:szCs w:val="18"/>
              </w:rPr>
            </w:pPr>
            <w:bookmarkStart w:id="32" w:name="EnMS勾选Add1"/>
            <w:r>
              <w:rPr>
                <w:rFonts w:hint="eastAsia" w:ascii="宋体" w:hAnsi="宋体"/>
                <w:b/>
                <w:sz w:val="18"/>
                <w:szCs w:val="18"/>
              </w:rPr>
              <w:t>□</w:t>
            </w:r>
            <w:bookmarkEnd w:id="32"/>
            <w:r>
              <w:rPr>
                <w:rFonts w:ascii="宋体" w:hAnsi="宋体"/>
                <w:b/>
                <w:sz w:val="18"/>
                <w:szCs w:val="18"/>
              </w:rPr>
              <w:t>GB/T 2</w:t>
            </w:r>
            <w:r>
              <w:rPr>
                <w:rFonts w:hint="eastAsia" w:ascii="宋体" w:hAnsi="宋体"/>
                <w:b/>
                <w:sz w:val="18"/>
                <w:szCs w:val="18"/>
              </w:rPr>
              <w:t xml:space="preserve">3331-2020/ISO 50001:2018  </w:t>
            </w:r>
            <w:r>
              <w:rPr>
                <w:rFonts w:hint="eastAsia" w:ascii="宋体" w:hAnsi="宋体"/>
                <w:b/>
                <w:sz w:val="18"/>
                <w:szCs w:val="18"/>
                <w:lang w:val="en-US" w:eastAsia="zh-CN"/>
              </w:rPr>
              <w:t xml:space="preserve"> </w:t>
            </w:r>
            <w:r>
              <w:rPr>
                <w:rFonts w:hint="eastAsia" w:ascii="宋体" w:hAnsi="宋体"/>
                <w:b/>
                <w:sz w:val="18"/>
                <w:szCs w:val="18"/>
                <w:lang w:val="de-DE"/>
              </w:rPr>
              <w:t xml:space="preserve">□RB/T       </w:t>
            </w:r>
            <w:r>
              <w:rPr>
                <w:rFonts w:hint="eastAsia" w:ascii="宋体" w:hAnsi="宋体"/>
                <w:b/>
                <w:sz w:val="18"/>
                <w:szCs w:val="18"/>
              </w:rPr>
              <w:t>(</w:t>
            </w:r>
            <w:r>
              <w:rPr>
                <w:rFonts w:hint="eastAsia" w:ascii="宋体" w:hAnsi="宋体"/>
                <w:b/>
                <w:sz w:val="18"/>
                <w:szCs w:val="18"/>
                <w:lang w:val="de-DE"/>
              </w:rPr>
              <w:t>行业认证标准</w:t>
            </w:r>
            <w:r>
              <w:rPr>
                <w:rFonts w:hint="eastAsia" w:ascii="宋体" w:hAnsi="宋体"/>
                <w:b/>
                <w:sz w:val="18"/>
                <w:szCs w:val="18"/>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b/>
                <w:sz w:val="18"/>
                <w:szCs w:val="18"/>
                <w:highlight w:val="lightGray"/>
              </w:rPr>
            </w:pPr>
            <w:r>
              <w:rPr>
                <w:rFonts w:hint="eastAsia" w:ascii="宋体" w:hAnsi="宋体"/>
                <w:b/>
                <w:sz w:val="18"/>
                <w:szCs w:val="18"/>
                <w:highlight w:val="lightGray"/>
              </w:rPr>
              <w:sym w:font="Wingdings 2" w:char="0052"/>
            </w:r>
            <w:r>
              <w:rPr>
                <w:rFonts w:hint="eastAsia" w:ascii="宋体" w:hAnsi="宋体"/>
                <w:b/>
                <w:sz w:val="18"/>
                <w:szCs w:val="18"/>
                <w:highlight w:val="lightGray"/>
              </w:rPr>
              <w:t>适用于受审核方的法律法规及其他要求；</w:t>
            </w:r>
            <w:r>
              <w:rPr>
                <w:rFonts w:hint="eastAsia" w:ascii="宋体" w:hAnsi="宋体"/>
                <w:b/>
                <w:sz w:val="18"/>
                <w:szCs w:val="18"/>
                <w:highlight w:val="lightGray"/>
              </w:rPr>
              <w:sym w:font="Wingdings 2" w:char="0052"/>
            </w:r>
            <w:r>
              <w:rPr>
                <w:rFonts w:hint="eastAsia" w:ascii="宋体" w:hAnsi="宋体"/>
                <w:b/>
                <w:sz w:val="18"/>
                <w:szCs w:val="18"/>
                <w:highlight w:val="lightGray"/>
              </w:rPr>
              <w:t>认证合同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b/>
                <w:sz w:val="18"/>
                <w:szCs w:val="18"/>
                <w:lang w:val="de-DE"/>
              </w:rPr>
            </w:pPr>
            <w:r>
              <w:rPr>
                <w:rFonts w:hint="eastAsia" w:ascii="宋体" w:hAnsi="宋体"/>
                <w:b/>
                <w:sz w:val="18"/>
                <w:szCs w:val="18"/>
                <w:highlight w:val="lightGray"/>
              </w:rPr>
              <w:sym w:font="Wingdings 2" w:char="0052"/>
            </w:r>
            <w:r>
              <w:rPr>
                <w:rFonts w:hint="eastAsia" w:ascii="宋体" w:hAnsi="宋体"/>
                <w:b/>
                <w:sz w:val="18"/>
                <w:szCs w:val="18"/>
                <w:highlight w:val="lightGray"/>
              </w:rPr>
              <w:t>受审核方管理体系文件 (手册版本号：</w:t>
            </w:r>
            <w:r>
              <w:rPr>
                <w:rFonts w:hint="eastAsia" w:ascii="宋体" w:hAnsi="宋体"/>
                <w:b/>
                <w:sz w:val="18"/>
                <w:szCs w:val="18"/>
                <w:highlight w:val="lightGray"/>
                <w:lang w:val="en-US" w:eastAsia="zh-CN"/>
              </w:rPr>
              <w:t>A/0</w:t>
            </w:r>
            <w:r>
              <w:rPr>
                <w:rFonts w:hint="eastAsia" w:ascii="宋体" w:hAnsi="宋体"/>
                <w:b/>
                <w:sz w:val="18"/>
                <w:szCs w:val="18"/>
                <w:highlight w:val="lightGray"/>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 w:hRule="atLeast"/>
          <w:jc w:val="center"/>
        </w:trPr>
        <w:tc>
          <w:tcPr>
            <w:tcW w:w="1411" w:type="dxa"/>
            <w:vMerge w:val="restart"/>
            <w:vAlign w:val="center"/>
          </w:tcPr>
          <w:p>
            <w:pPr>
              <w:spacing w:line="240" w:lineRule="auto"/>
              <w:rPr>
                <w:rFonts w:hint="eastAsia"/>
                <w:sz w:val="18"/>
                <w:szCs w:val="18"/>
              </w:rPr>
            </w:pPr>
            <w:r>
              <w:rPr>
                <w:rFonts w:hint="eastAsia"/>
                <w:sz w:val="18"/>
                <w:szCs w:val="18"/>
              </w:rPr>
              <w:t>审核日期</w:t>
            </w:r>
          </w:p>
          <w:p>
            <w:pPr>
              <w:pStyle w:val="2"/>
              <w:spacing w:line="240" w:lineRule="auto"/>
              <w:rPr>
                <w:rFonts w:hint="eastAsia" w:eastAsia="宋体"/>
                <w:sz w:val="18"/>
                <w:szCs w:val="18"/>
                <w:lang w:eastAsia="zh-CN"/>
              </w:rPr>
            </w:pPr>
          </w:p>
        </w:tc>
        <w:tc>
          <w:tcPr>
            <w:tcW w:w="8910" w:type="dxa"/>
            <w:gridSpan w:val="11"/>
            <w:vAlign w:val="center"/>
          </w:tcPr>
          <w:p>
            <w:pPr>
              <w:tabs>
                <w:tab w:val="center" w:pos="4153"/>
                <w:tab w:val="right" w:pos="8306"/>
              </w:tabs>
              <w:snapToGrid w:val="0"/>
              <w:spacing w:line="360" w:lineRule="auto"/>
              <w:rPr>
                <w:rFonts w:ascii="宋体" w:hAnsi="宋体"/>
                <w:b/>
                <w:sz w:val="18"/>
                <w:szCs w:val="18"/>
              </w:rPr>
            </w:pPr>
            <w:r>
              <w:rPr>
                <w:rFonts w:hint="eastAsia"/>
                <w:b/>
                <w:sz w:val="18"/>
                <w:szCs w:val="18"/>
              </w:rPr>
              <w:t>现场审核于</w:t>
            </w:r>
            <w:bookmarkStart w:id="33" w:name="审核日期"/>
            <w:r>
              <w:rPr>
                <w:rFonts w:hint="eastAsia"/>
                <w:b/>
                <w:sz w:val="18"/>
                <w:szCs w:val="18"/>
              </w:rPr>
              <w:t>2022年06月12日 上午</w:t>
            </w:r>
            <w:r>
              <w:rPr>
                <w:rFonts w:hint="eastAsia"/>
                <w:b/>
                <w:sz w:val="18"/>
                <w:szCs w:val="18"/>
                <w:lang w:val="en-US" w:eastAsia="zh-CN"/>
              </w:rPr>
              <w:t>8:30</w:t>
            </w:r>
            <w:r>
              <w:rPr>
                <w:rFonts w:hint="eastAsia"/>
                <w:b/>
                <w:sz w:val="18"/>
                <w:szCs w:val="18"/>
              </w:rPr>
              <w:t xml:space="preserve">至2022年06月13日 </w:t>
            </w:r>
            <w:bookmarkEnd w:id="33"/>
            <w:r>
              <w:rPr>
                <w:rFonts w:hint="eastAsia"/>
                <w:b/>
                <w:sz w:val="18"/>
                <w:szCs w:val="18"/>
                <w:lang w:val="en-US" w:eastAsia="zh-CN"/>
              </w:rPr>
              <w:t>下午</w:t>
            </w:r>
            <w:r>
              <w:rPr>
                <w:rFonts w:hint="eastAsia"/>
                <w:b/>
                <w:sz w:val="18"/>
                <w:szCs w:val="18"/>
              </w:rPr>
              <w:t>1</w:t>
            </w:r>
            <w:r>
              <w:rPr>
                <w:rFonts w:hint="eastAsia"/>
                <w:b/>
                <w:sz w:val="18"/>
                <w:szCs w:val="18"/>
                <w:lang w:val="en-US" w:eastAsia="zh-CN"/>
              </w:rPr>
              <w:t>6：30</w:t>
            </w:r>
            <w:r>
              <w:rPr>
                <w:rFonts w:hint="eastAsia"/>
                <w:b/>
                <w:sz w:val="18"/>
                <w:szCs w:val="18"/>
              </w:rPr>
              <w:t>(共</w:t>
            </w:r>
            <w:r>
              <w:rPr>
                <w:rFonts w:hint="eastAsia"/>
                <w:b/>
                <w:sz w:val="18"/>
                <w:szCs w:val="18"/>
                <w:lang w:val="en-US" w:eastAsia="zh-CN"/>
              </w:rPr>
              <w:t>2.0</w:t>
            </w:r>
            <w:r>
              <w:rPr>
                <w:rFonts w:hint="eastAsia"/>
                <w:b/>
                <w:sz w:val="18"/>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 w:hRule="atLeast"/>
          <w:jc w:val="center"/>
        </w:trPr>
        <w:tc>
          <w:tcPr>
            <w:tcW w:w="1411" w:type="dxa"/>
            <w:vMerge w:val="continue"/>
            <w:vAlign w:val="center"/>
          </w:tcPr>
          <w:p>
            <w:pPr>
              <w:rPr>
                <w:sz w:val="18"/>
                <w:szCs w:val="18"/>
              </w:rPr>
            </w:pPr>
          </w:p>
        </w:tc>
        <w:tc>
          <w:tcPr>
            <w:tcW w:w="8910" w:type="dxa"/>
            <w:gridSpan w:val="11"/>
            <w:vAlign w:val="center"/>
          </w:tcPr>
          <w:p>
            <w:pPr>
              <w:tabs>
                <w:tab w:val="center" w:pos="4153"/>
                <w:tab w:val="right" w:pos="8306"/>
              </w:tabs>
              <w:snapToGrid w:val="0"/>
              <w:spacing w:line="360" w:lineRule="auto"/>
              <w:rPr>
                <w:rFonts w:ascii="宋体" w:hAnsi="宋体"/>
                <w:b/>
                <w:sz w:val="18"/>
                <w:szCs w:val="18"/>
              </w:rPr>
            </w:pPr>
            <w:r>
              <w:rPr>
                <w:rFonts w:hint="eastAsia"/>
                <w:b/>
                <w:sz w:val="18"/>
                <w:szCs w:val="18"/>
                <w:lang w:val="en-US" w:eastAsia="zh-CN"/>
              </w:rPr>
              <w:t>远程</w:t>
            </w:r>
            <w:r>
              <w:rPr>
                <w:rFonts w:hint="eastAsia"/>
                <w:b/>
                <w:sz w:val="18"/>
                <w:szCs w:val="18"/>
              </w:rPr>
              <w:t>审核于2022年06月12日 上午</w:t>
            </w:r>
            <w:r>
              <w:rPr>
                <w:rFonts w:hint="eastAsia"/>
                <w:b/>
                <w:sz w:val="18"/>
                <w:szCs w:val="18"/>
                <w:lang w:val="en-US" w:eastAsia="zh-CN"/>
              </w:rPr>
              <w:t>8:30</w:t>
            </w:r>
            <w:r>
              <w:rPr>
                <w:rFonts w:hint="eastAsia"/>
                <w:b/>
                <w:sz w:val="18"/>
                <w:szCs w:val="18"/>
              </w:rPr>
              <w:t>至2022年06月13日 上午</w:t>
            </w:r>
            <w:r>
              <w:rPr>
                <w:rFonts w:hint="eastAsia"/>
                <w:b/>
                <w:sz w:val="18"/>
                <w:szCs w:val="18"/>
              </w:rPr>
              <w:t>1</w:t>
            </w:r>
            <w:r>
              <w:rPr>
                <w:rFonts w:hint="eastAsia"/>
                <w:b/>
                <w:sz w:val="18"/>
                <w:szCs w:val="18"/>
                <w:lang w:val="en-US" w:eastAsia="zh-CN"/>
              </w:rPr>
              <w:t>6：30</w:t>
            </w:r>
            <w:r>
              <w:rPr>
                <w:rFonts w:hint="eastAsia"/>
                <w:b/>
                <w:sz w:val="18"/>
                <w:szCs w:val="18"/>
              </w:rPr>
              <w:t>(共</w:t>
            </w:r>
            <w:r>
              <w:rPr>
                <w:rFonts w:hint="eastAsia"/>
                <w:b/>
                <w:sz w:val="18"/>
                <w:szCs w:val="18"/>
                <w:lang w:val="en-US" w:eastAsia="zh-CN"/>
              </w:rPr>
              <w:t>2.0</w:t>
            </w:r>
            <w:r>
              <w:rPr>
                <w:rFonts w:hint="eastAsia"/>
                <w:b/>
                <w:sz w:val="18"/>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1411" w:type="dxa"/>
            <w:vAlign w:val="center"/>
          </w:tcPr>
          <w:p>
            <w:pPr>
              <w:rPr>
                <w:sz w:val="18"/>
                <w:szCs w:val="18"/>
              </w:rPr>
            </w:pPr>
            <w:r>
              <w:rPr>
                <w:rFonts w:hint="eastAsia"/>
                <w:sz w:val="18"/>
                <w:szCs w:val="18"/>
              </w:rPr>
              <w:t>审核语言</w:t>
            </w:r>
          </w:p>
        </w:tc>
        <w:tc>
          <w:tcPr>
            <w:tcW w:w="8910" w:type="dxa"/>
            <w:gridSpan w:val="11"/>
            <w:vAlign w:val="center"/>
          </w:tcPr>
          <w:p>
            <w:pPr>
              <w:tabs>
                <w:tab w:val="center" w:pos="4153"/>
                <w:tab w:val="right" w:pos="8306"/>
              </w:tabs>
              <w:snapToGrid w:val="0"/>
              <w:spacing w:line="360" w:lineRule="auto"/>
              <w:rPr>
                <w:b/>
                <w:sz w:val="18"/>
                <w:szCs w:val="18"/>
              </w:rPr>
            </w:pPr>
            <w:r>
              <w:rPr>
                <w:rFonts w:hint="eastAsia"/>
                <w:sz w:val="18"/>
                <w:szCs w:val="18"/>
                <w:lang w:val="de-DE"/>
              </w:rPr>
              <w:sym w:font="Wingdings 2" w:char="0052"/>
            </w:r>
            <w:r>
              <w:rPr>
                <w:rFonts w:hint="eastAsia"/>
                <w:b/>
                <w:sz w:val="18"/>
                <w:szCs w:val="18"/>
              </w:rPr>
              <w:t>普通话</w:t>
            </w:r>
            <w:r>
              <w:rPr>
                <w:rFonts w:hint="eastAsia"/>
                <w:sz w:val="18"/>
                <w:szCs w:val="18"/>
                <w:lang w:val="de-DE"/>
              </w:rPr>
              <w:t>□</w:t>
            </w:r>
            <w:r>
              <w:rPr>
                <w:rFonts w:hint="eastAsia"/>
                <w:b/>
                <w:sz w:val="18"/>
                <w:szCs w:val="18"/>
              </w:rPr>
              <w:t>英语</w:t>
            </w:r>
            <w:r>
              <w:rPr>
                <w:rFonts w:hint="eastAsia"/>
                <w:sz w:val="18"/>
                <w:szCs w:val="18"/>
                <w:lang w:val="de-DE"/>
              </w:rPr>
              <w:t>□</w:t>
            </w:r>
            <w:r>
              <w:rPr>
                <w:rFonts w:hint="eastAsia"/>
                <w:b/>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0321" w:type="dxa"/>
            <w:gridSpan w:val="12"/>
            <w:vAlign w:val="center"/>
          </w:tcPr>
          <w:p>
            <w:pPr>
              <w:tabs>
                <w:tab w:val="center" w:pos="4153"/>
                <w:tab w:val="right" w:pos="8306"/>
              </w:tabs>
              <w:snapToGrid w:val="0"/>
              <w:spacing w:line="360" w:lineRule="auto"/>
              <w:rPr>
                <w:sz w:val="18"/>
                <w:szCs w:val="18"/>
                <w:lang w:val="de-DE"/>
              </w:rPr>
            </w:pPr>
            <w:r>
              <w:rPr>
                <w:rFonts w:hint="eastAsia"/>
                <w:b/>
                <w:bCs/>
                <w:sz w:val="18"/>
                <w:szCs w:val="18"/>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11" w:type="dxa"/>
            <w:vAlign w:val="center"/>
          </w:tcPr>
          <w:p>
            <w:pPr>
              <w:jc w:val="center"/>
              <w:rPr>
                <w:sz w:val="18"/>
                <w:szCs w:val="18"/>
              </w:rPr>
            </w:pPr>
            <w:r>
              <w:rPr>
                <w:rFonts w:hint="eastAsia"/>
                <w:sz w:val="18"/>
                <w:szCs w:val="18"/>
              </w:rPr>
              <w:t>组内身份</w:t>
            </w:r>
          </w:p>
        </w:tc>
        <w:tc>
          <w:tcPr>
            <w:tcW w:w="1081" w:type="dxa"/>
            <w:vAlign w:val="center"/>
          </w:tcPr>
          <w:p>
            <w:pPr>
              <w:jc w:val="center"/>
              <w:rPr>
                <w:sz w:val="18"/>
                <w:szCs w:val="18"/>
                <w:lang w:val="de-DE"/>
              </w:rPr>
            </w:pPr>
            <w:r>
              <w:rPr>
                <w:rFonts w:hint="eastAsia"/>
                <w:sz w:val="18"/>
                <w:szCs w:val="18"/>
              </w:rPr>
              <w:t>姓名</w:t>
            </w:r>
          </w:p>
        </w:tc>
        <w:tc>
          <w:tcPr>
            <w:tcW w:w="948" w:type="dxa"/>
            <w:vAlign w:val="center"/>
          </w:tcPr>
          <w:p>
            <w:pPr>
              <w:jc w:val="center"/>
              <w:rPr>
                <w:sz w:val="18"/>
                <w:szCs w:val="18"/>
                <w:lang w:val="de-DE"/>
              </w:rPr>
            </w:pPr>
            <w:r>
              <w:rPr>
                <w:rFonts w:hint="eastAsia"/>
                <w:sz w:val="18"/>
                <w:szCs w:val="18"/>
              </w:rPr>
              <w:t>性别</w:t>
            </w:r>
          </w:p>
        </w:tc>
        <w:tc>
          <w:tcPr>
            <w:tcW w:w="2506" w:type="dxa"/>
            <w:gridSpan w:val="2"/>
            <w:vAlign w:val="center"/>
          </w:tcPr>
          <w:p>
            <w:pPr>
              <w:jc w:val="center"/>
              <w:rPr>
                <w:sz w:val="18"/>
                <w:szCs w:val="18"/>
                <w:lang w:val="de-DE"/>
              </w:rPr>
            </w:pPr>
            <w:r>
              <w:rPr>
                <w:rFonts w:hint="eastAsia"/>
                <w:sz w:val="18"/>
                <w:szCs w:val="18"/>
              </w:rPr>
              <w:t>注册证书号</w:t>
            </w:r>
          </w:p>
        </w:tc>
        <w:tc>
          <w:tcPr>
            <w:tcW w:w="1696" w:type="dxa"/>
            <w:gridSpan w:val="2"/>
            <w:vAlign w:val="center"/>
          </w:tcPr>
          <w:p>
            <w:pPr>
              <w:jc w:val="center"/>
              <w:rPr>
                <w:sz w:val="18"/>
                <w:szCs w:val="18"/>
                <w:lang w:val="de-DE"/>
              </w:rPr>
            </w:pPr>
            <w:r>
              <w:rPr>
                <w:rFonts w:hint="eastAsia"/>
                <w:sz w:val="18"/>
                <w:szCs w:val="18"/>
              </w:rPr>
              <w:t>专业代码</w:t>
            </w:r>
          </w:p>
        </w:tc>
        <w:tc>
          <w:tcPr>
            <w:tcW w:w="1427" w:type="dxa"/>
            <w:gridSpan w:val="4"/>
            <w:vAlign w:val="center"/>
          </w:tcPr>
          <w:p>
            <w:pPr>
              <w:jc w:val="center"/>
              <w:rPr>
                <w:sz w:val="18"/>
                <w:szCs w:val="18"/>
                <w:lang w:val="de-DE"/>
              </w:rPr>
            </w:pPr>
            <w:r>
              <w:rPr>
                <w:rFonts w:hint="eastAsia"/>
                <w:sz w:val="18"/>
                <w:szCs w:val="18"/>
              </w:rPr>
              <w:t>联系电话</w:t>
            </w:r>
          </w:p>
        </w:tc>
        <w:tc>
          <w:tcPr>
            <w:tcW w:w="1252" w:type="dxa"/>
            <w:vAlign w:val="center"/>
          </w:tcPr>
          <w:p>
            <w:pPr>
              <w:rPr>
                <w:sz w:val="18"/>
                <w:szCs w:val="18"/>
                <w:lang w:val="de-DE"/>
              </w:rPr>
            </w:pPr>
            <w:r>
              <w:rPr>
                <w:rFonts w:hint="eastAsia"/>
                <w:sz w:val="18"/>
                <w:szCs w:val="18"/>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11" w:type="dxa"/>
            <w:vAlign w:val="center"/>
          </w:tcPr>
          <w:p>
            <w:pPr>
              <w:jc w:val="center"/>
              <w:rPr>
                <w:rFonts w:hint="default" w:eastAsia="宋体"/>
                <w:sz w:val="18"/>
                <w:szCs w:val="18"/>
                <w:lang w:val="en-US" w:eastAsia="zh-CN"/>
              </w:rPr>
            </w:pPr>
            <w:r>
              <w:rPr>
                <w:sz w:val="18"/>
                <w:szCs w:val="18"/>
              </w:rPr>
              <w:t>组长</w:t>
            </w:r>
            <w:r>
              <w:rPr>
                <w:rFonts w:hint="eastAsia"/>
                <w:sz w:val="18"/>
                <w:szCs w:val="18"/>
                <w:lang w:val="en-US" w:eastAsia="zh-CN"/>
              </w:rPr>
              <w:t>-远程</w:t>
            </w:r>
          </w:p>
        </w:tc>
        <w:tc>
          <w:tcPr>
            <w:tcW w:w="1081" w:type="dxa"/>
            <w:vAlign w:val="center"/>
          </w:tcPr>
          <w:p>
            <w:pPr>
              <w:jc w:val="center"/>
              <w:rPr>
                <w:rFonts w:hint="default" w:eastAsia="宋体"/>
                <w:sz w:val="18"/>
                <w:szCs w:val="18"/>
                <w:lang w:val="en-US" w:eastAsia="zh-CN"/>
              </w:rPr>
            </w:pPr>
            <w:r>
              <w:rPr>
                <w:sz w:val="18"/>
                <w:szCs w:val="18"/>
                <w:lang w:val="de-DE"/>
              </w:rPr>
              <w:t>肖新龙</w:t>
            </w:r>
            <w:r>
              <w:rPr>
                <w:rFonts w:hint="eastAsia"/>
                <w:sz w:val="18"/>
                <w:szCs w:val="18"/>
                <w:lang w:val="en-US" w:eastAsia="zh-CN"/>
              </w:rPr>
              <w:t>-A</w:t>
            </w:r>
          </w:p>
        </w:tc>
        <w:tc>
          <w:tcPr>
            <w:tcW w:w="948" w:type="dxa"/>
            <w:vAlign w:val="center"/>
          </w:tcPr>
          <w:p>
            <w:pPr>
              <w:jc w:val="center"/>
              <w:rPr>
                <w:sz w:val="18"/>
                <w:szCs w:val="18"/>
                <w:lang w:val="de-DE"/>
              </w:rPr>
            </w:pPr>
            <w:r>
              <w:rPr>
                <w:sz w:val="18"/>
                <w:szCs w:val="18"/>
                <w:lang w:val="de-DE"/>
              </w:rPr>
              <w:t>女</w:t>
            </w:r>
          </w:p>
        </w:tc>
        <w:tc>
          <w:tcPr>
            <w:tcW w:w="2506" w:type="dxa"/>
            <w:gridSpan w:val="2"/>
            <w:vAlign w:val="center"/>
          </w:tcPr>
          <w:p>
            <w:pPr>
              <w:jc w:val="center"/>
              <w:rPr>
                <w:sz w:val="18"/>
                <w:szCs w:val="18"/>
                <w:lang w:val="de-DE"/>
              </w:rPr>
            </w:pPr>
            <w:r>
              <w:rPr>
                <w:sz w:val="18"/>
                <w:szCs w:val="18"/>
                <w:lang w:val="de-DE"/>
              </w:rPr>
              <w:t>2020-N1HACCP-1232380</w:t>
            </w:r>
          </w:p>
        </w:tc>
        <w:tc>
          <w:tcPr>
            <w:tcW w:w="1696" w:type="dxa"/>
            <w:gridSpan w:val="2"/>
            <w:vAlign w:val="center"/>
          </w:tcPr>
          <w:p>
            <w:pPr>
              <w:jc w:val="center"/>
              <w:rPr>
                <w:sz w:val="18"/>
                <w:szCs w:val="18"/>
                <w:lang w:val="de-DE"/>
              </w:rPr>
            </w:pPr>
            <w:r>
              <w:rPr>
                <w:sz w:val="18"/>
                <w:szCs w:val="18"/>
                <w:lang w:val="de-DE"/>
              </w:rPr>
              <w:t>CIV-3</w:t>
            </w:r>
          </w:p>
        </w:tc>
        <w:tc>
          <w:tcPr>
            <w:tcW w:w="1427" w:type="dxa"/>
            <w:gridSpan w:val="4"/>
            <w:vAlign w:val="center"/>
          </w:tcPr>
          <w:p>
            <w:pPr>
              <w:jc w:val="center"/>
              <w:rPr>
                <w:sz w:val="18"/>
                <w:szCs w:val="18"/>
                <w:lang w:val="de-DE"/>
              </w:rPr>
            </w:pPr>
            <w:r>
              <w:rPr>
                <w:sz w:val="18"/>
                <w:szCs w:val="18"/>
                <w:lang w:val="de-DE"/>
              </w:rPr>
              <w:t>17706316076</w:t>
            </w:r>
          </w:p>
        </w:tc>
        <w:tc>
          <w:tcPr>
            <w:tcW w:w="1252" w:type="dxa"/>
            <w:vAlign w:val="center"/>
          </w:tcPr>
          <w:p>
            <w:pPr>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1411" w:type="dxa"/>
            <w:vAlign w:val="center"/>
          </w:tcPr>
          <w:p>
            <w:pPr>
              <w:jc w:val="center"/>
              <w:rPr>
                <w:rFonts w:hint="default" w:eastAsia="宋体"/>
                <w:sz w:val="18"/>
                <w:szCs w:val="18"/>
                <w:lang w:val="en-US" w:eastAsia="zh-CN"/>
              </w:rPr>
            </w:pPr>
            <w:r>
              <w:rPr>
                <w:sz w:val="18"/>
                <w:szCs w:val="18"/>
              </w:rPr>
              <w:t>组员</w:t>
            </w:r>
            <w:r>
              <w:rPr>
                <w:rFonts w:hint="eastAsia"/>
                <w:sz w:val="18"/>
                <w:szCs w:val="18"/>
                <w:lang w:val="en-US" w:eastAsia="zh-CN"/>
              </w:rPr>
              <w:t>-现场</w:t>
            </w:r>
          </w:p>
        </w:tc>
        <w:tc>
          <w:tcPr>
            <w:tcW w:w="1081" w:type="dxa"/>
            <w:vAlign w:val="center"/>
          </w:tcPr>
          <w:p>
            <w:pPr>
              <w:jc w:val="center"/>
              <w:rPr>
                <w:rFonts w:hint="default" w:eastAsia="宋体"/>
                <w:sz w:val="18"/>
                <w:szCs w:val="18"/>
                <w:lang w:val="en-US" w:eastAsia="zh-CN"/>
              </w:rPr>
            </w:pPr>
            <w:r>
              <w:rPr>
                <w:sz w:val="18"/>
                <w:szCs w:val="18"/>
                <w:lang w:val="de-DE"/>
              </w:rPr>
              <w:t>任泽华</w:t>
            </w:r>
            <w:r>
              <w:rPr>
                <w:rFonts w:hint="eastAsia"/>
                <w:sz w:val="18"/>
                <w:szCs w:val="18"/>
                <w:lang w:val="en-US" w:eastAsia="zh-CN"/>
              </w:rPr>
              <w:t>-B</w:t>
            </w:r>
          </w:p>
        </w:tc>
        <w:tc>
          <w:tcPr>
            <w:tcW w:w="948" w:type="dxa"/>
            <w:vAlign w:val="center"/>
          </w:tcPr>
          <w:p>
            <w:pPr>
              <w:jc w:val="center"/>
              <w:rPr>
                <w:sz w:val="18"/>
                <w:szCs w:val="18"/>
                <w:lang w:val="de-DE"/>
              </w:rPr>
            </w:pPr>
            <w:r>
              <w:rPr>
                <w:sz w:val="18"/>
                <w:szCs w:val="18"/>
                <w:lang w:val="de-DE"/>
              </w:rPr>
              <w:t>男</w:t>
            </w:r>
          </w:p>
        </w:tc>
        <w:tc>
          <w:tcPr>
            <w:tcW w:w="2506" w:type="dxa"/>
            <w:gridSpan w:val="2"/>
            <w:vAlign w:val="center"/>
          </w:tcPr>
          <w:p>
            <w:pPr>
              <w:jc w:val="center"/>
              <w:rPr>
                <w:sz w:val="18"/>
                <w:szCs w:val="18"/>
                <w:lang w:val="de-DE"/>
              </w:rPr>
            </w:pPr>
            <w:r>
              <w:rPr>
                <w:sz w:val="18"/>
                <w:szCs w:val="18"/>
                <w:lang w:val="de-DE"/>
              </w:rPr>
              <w:t>ISC-59498</w:t>
            </w:r>
          </w:p>
        </w:tc>
        <w:tc>
          <w:tcPr>
            <w:tcW w:w="1696" w:type="dxa"/>
            <w:gridSpan w:val="2"/>
            <w:vAlign w:val="center"/>
          </w:tcPr>
          <w:p>
            <w:pPr>
              <w:jc w:val="center"/>
              <w:rPr>
                <w:sz w:val="18"/>
                <w:szCs w:val="18"/>
                <w:lang w:val="de-DE"/>
              </w:rPr>
            </w:pPr>
            <w:r>
              <w:rPr>
                <w:sz w:val="18"/>
                <w:szCs w:val="18"/>
                <w:lang w:val="de-DE"/>
              </w:rPr>
              <w:t>CIV-3</w:t>
            </w:r>
          </w:p>
        </w:tc>
        <w:tc>
          <w:tcPr>
            <w:tcW w:w="1427" w:type="dxa"/>
            <w:gridSpan w:val="4"/>
            <w:vAlign w:val="center"/>
          </w:tcPr>
          <w:p>
            <w:pPr>
              <w:jc w:val="center"/>
              <w:rPr>
                <w:sz w:val="18"/>
                <w:szCs w:val="18"/>
                <w:lang w:val="de-DE"/>
              </w:rPr>
            </w:pPr>
            <w:r>
              <w:rPr>
                <w:sz w:val="18"/>
                <w:szCs w:val="18"/>
                <w:lang w:val="de-DE"/>
              </w:rPr>
              <w:t>13173653732</w:t>
            </w:r>
          </w:p>
        </w:tc>
        <w:tc>
          <w:tcPr>
            <w:tcW w:w="1252" w:type="dxa"/>
            <w:vAlign w:val="center"/>
          </w:tcPr>
          <w:p>
            <w:pPr>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jc w:val="center"/>
        </w:trPr>
        <w:tc>
          <w:tcPr>
            <w:tcW w:w="1411" w:type="dxa"/>
            <w:vAlign w:val="center"/>
          </w:tcPr>
          <w:p>
            <w:pPr>
              <w:jc w:val="center"/>
              <w:rPr>
                <w:sz w:val="18"/>
                <w:szCs w:val="18"/>
              </w:rPr>
            </w:pPr>
            <w:r>
              <w:rPr>
                <w:sz w:val="18"/>
                <w:szCs w:val="18"/>
              </w:rPr>
              <w:t>组员</w:t>
            </w:r>
            <w:r>
              <w:rPr>
                <w:rFonts w:hint="eastAsia"/>
                <w:sz w:val="18"/>
                <w:szCs w:val="18"/>
                <w:lang w:val="en-US" w:eastAsia="zh-CN"/>
              </w:rPr>
              <w:t>-远程</w:t>
            </w:r>
          </w:p>
        </w:tc>
        <w:tc>
          <w:tcPr>
            <w:tcW w:w="1081" w:type="dxa"/>
            <w:vAlign w:val="center"/>
          </w:tcPr>
          <w:p>
            <w:pPr>
              <w:jc w:val="center"/>
              <w:rPr>
                <w:rFonts w:hint="default" w:eastAsia="宋体"/>
                <w:sz w:val="18"/>
                <w:szCs w:val="18"/>
                <w:lang w:val="en-US" w:eastAsia="zh-CN"/>
              </w:rPr>
            </w:pPr>
            <w:r>
              <w:rPr>
                <w:sz w:val="18"/>
                <w:szCs w:val="18"/>
                <w:lang w:val="de-DE"/>
              </w:rPr>
              <w:t>陈丽丹</w:t>
            </w:r>
            <w:r>
              <w:rPr>
                <w:rFonts w:hint="eastAsia"/>
                <w:sz w:val="18"/>
                <w:szCs w:val="18"/>
                <w:lang w:val="en-US" w:eastAsia="zh-CN"/>
              </w:rPr>
              <w:t>-C</w:t>
            </w:r>
          </w:p>
        </w:tc>
        <w:tc>
          <w:tcPr>
            <w:tcW w:w="948" w:type="dxa"/>
            <w:vAlign w:val="center"/>
          </w:tcPr>
          <w:p>
            <w:pPr>
              <w:jc w:val="center"/>
              <w:rPr>
                <w:sz w:val="18"/>
                <w:szCs w:val="18"/>
                <w:lang w:val="de-DE"/>
              </w:rPr>
            </w:pPr>
            <w:r>
              <w:rPr>
                <w:sz w:val="18"/>
                <w:szCs w:val="18"/>
                <w:lang w:val="de-DE"/>
              </w:rPr>
              <w:t>女</w:t>
            </w:r>
          </w:p>
        </w:tc>
        <w:tc>
          <w:tcPr>
            <w:tcW w:w="2506" w:type="dxa"/>
            <w:gridSpan w:val="2"/>
            <w:vAlign w:val="center"/>
          </w:tcPr>
          <w:p>
            <w:pPr>
              <w:jc w:val="center"/>
              <w:rPr>
                <w:sz w:val="18"/>
                <w:szCs w:val="18"/>
                <w:lang w:val="de-DE"/>
              </w:rPr>
            </w:pPr>
            <w:r>
              <w:rPr>
                <w:sz w:val="18"/>
                <w:szCs w:val="18"/>
                <w:lang w:val="de-DE"/>
              </w:rPr>
              <w:t>2021-N1HACCP-1246137</w:t>
            </w:r>
          </w:p>
        </w:tc>
        <w:tc>
          <w:tcPr>
            <w:tcW w:w="1696" w:type="dxa"/>
            <w:gridSpan w:val="2"/>
            <w:vAlign w:val="center"/>
          </w:tcPr>
          <w:p>
            <w:pPr>
              <w:jc w:val="center"/>
              <w:rPr>
                <w:sz w:val="18"/>
                <w:szCs w:val="18"/>
                <w:lang w:val="de-DE"/>
              </w:rPr>
            </w:pPr>
          </w:p>
        </w:tc>
        <w:tc>
          <w:tcPr>
            <w:tcW w:w="1427" w:type="dxa"/>
            <w:gridSpan w:val="4"/>
            <w:vAlign w:val="center"/>
          </w:tcPr>
          <w:p>
            <w:pPr>
              <w:jc w:val="center"/>
              <w:rPr>
                <w:sz w:val="18"/>
                <w:szCs w:val="18"/>
                <w:lang w:val="de-DE"/>
              </w:rPr>
            </w:pPr>
            <w:r>
              <w:rPr>
                <w:sz w:val="18"/>
                <w:szCs w:val="18"/>
                <w:lang w:val="de-DE"/>
              </w:rPr>
              <w:t>13818030725</w:t>
            </w:r>
          </w:p>
        </w:tc>
        <w:tc>
          <w:tcPr>
            <w:tcW w:w="1252" w:type="dxa"/>
            <w:vAlign w:val="center"/>
          </w:tcPr>
          <w:p>
            <w:pPr>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1411" w:type="dxa"/>
            <w:vAlign w:val="center"/>
          </w:tcPr>
          <w:p>
            <w:pPr>
              <w:rPr>
                <w:sz w:val="18"/>
                <w:szCs w:val="18"/>
              </w:rPr>
            </w:pPr>
          </w:p>
        </w:tc>
        <w:tc>
          <w:tcPr>
            <w:tcW w:w="1081" w:type="dxa"/>
            <w:vAlign w:val="center"/>
          </w:tcPr>
          <w:p>
            <w:pPr>
              <w:jc w:val="center"/>
              <w:rPr>
                <w:sz w:val="18"/>
                <w:szCs w:val="18"/>
              </w:rPr>
            </w:pPr>
          </w:p>
        </w:tc>
        <w:tc>
          <w:tcPr>
            <w:tcW w:w="948" w:type="dxa"/>
            <w:vAlign w:val="center"/>
          </w:tcPr>
          <w:p>
            <w:pPr>
              <w:jc w:val="center"/>
              <w:rPr>
                <w:sz w:val="18"/>
                <w:szCs w:val="18"/>
              </w:rPr>
            </w:pPr>
          </w:p>
        </w:tc>
        <w:tc>
          <w:tcPr>
            <w:tcW w:w="2506" w:type="dxa"/>
            <w:gridSpan w:val="2"/>
            <w:vAlign w:val="center"/>
          </w:tcPr>
          <w:p>
            <w:pPr>
              <w:rPr>
                <w:sz w:val="18"/>
                <w:szCs w:val="18"/>
              </w:rPr>
            </w:pPr>
          </w:p>
        </w:tc>
        <w:tc>
          <w:tcPr>
            <w:tcW w:w="1696" w:type="dxa"/>
            <w:gridSpan w:val="2"/>
            <w:vAlign w:val="center"/>
          </w:tcPr>
          <w:p>
            <w:pPr>
              <w:pStyle w:val="3"/>
              <w:rPr>
                <w:sz w:val="18"/>
                <w:szCs w:val="18"/>
              </w:rPr>
            </w:pPr>
          </w:p>
        </w:tc>
        <w:tc>
          <w:tcPr>
            <w:tcW w:w="1427" w:type="dxa"/>
            <w:gridSpan w:val="4"/>
            <w:vAlign w:val="center"/>
          </w:tcPr>
          <w:p>
            <w:pPr>
              <w:rPr>
                <w:sz w:val="18"/>
                <w:szCs w:val="18"/>
              </w:rPr>
            </w:pPr>
          </w:p>
        </w:tc>
        <w:tc>
          <w:tcPr>
            <w:tcW w:w="1252" w:type="dxa"/>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10321" w:type="dxa"/>
            <w:gridSpan w:val="12"/>
            <w:vAlign w:val="center"/>
          </w:tcPr>
          <w:p>
            <w:pPr>
              <w:jc w:val="center"/>
              <w:rPr>
                <w:sz w:val="18"/>
                <w:szCs w:val="18"/>
              </w:rPr>
            </w:pPr>
            <w:r>
              <w:rPr>
                <w:rFonts w:hint="eastAsia"/>
                <w:b/>
                <w:bCs/>
                <w:sz w:val="18"/>
                <w:szCs w:val="18"/>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11" w:type="dxa"/>
            <w:vAlign w:val="center"/>
          </w:tcPr>
          <w:p>
            <w:pPr>
              <w:rPr>
                <w:sz w:val="18"/>
                <w:szCs w:val="18"/>
              </w:rPr>
            </w:pPr>
            <w:r>
              <w:rPr>
                <w:rFonts w:hint="eastAsia"/>
                <w:sz w:val="18"/>
                <w:szCs w:val="18"/>
              </w:rPr>
              <w:t>组内身份</w:t>
            </w:r>
          </w:p>
        </w:tc>
        <w:tc>
          <w:tcPr>
            <w:tcW w:w="1081" w:type="dxa"/>
            <w:vAlign w:val="center"/>
          </w:tcPr>
          <w:p>
            <w:pPr>
              <w:rPr>
                <w:sz w:val="18"/>
                <w:szCs w:val="18"/>
              </w:rPr>
            </w:pPr>
            <w:r>
              <w:rPr>
                <w:rFonts w:hint="eastAsia"/>
                <w:sz w:val="18"/>
                <w:szCs w:val="18"/>
              </w:rPr>
              <w:t>姓名</w:t>
            </w:r>
          </w:p>
        </w:tc>
        <w:tc>
          <w:tcPr>
            <w:tcW w:w="948" w:type="dxa"/>
            <w:vAlign w:val="center"/>
          </w:tcPr>
          <w:p>
            <w:pPr>
              <w:rPr>
                <w:sz w:val="18"/>
                <w:szCs w:val="18"/>
              </w:rPr>
            </w:pPr>
            <w:r>
              <w:rPr>
                <w:rFonts w:hint="eastAsia"/>
                <w:sz w:val="18"/>
                <w:szCs w:val="18"/>
              </w:rPr>
              <w:t>性别</w:t>
            </w:r>
          </w:p>
        </w:tc>
        <w:tc>
          <w:tcPr>
            <w:tcW w:w="1416" w:type="dxa"/>
            <w:vAlign w:val="center"/>
          </w:tcPr>
          <w:p>
            <w:pPr>
              <w:rPr>
                <w:sz w:val="18"/>
                <w:szCs w:val="18"/>
              </w:rPr>
            </w:pPr>
            <w:r>
              <w:rPr>
                <w:rFonts w:hint="eastAsia"/>
                <w:sz w:val="18"/>
                <w:szCs w:val="18"/>
              </w:rPr>
              <w:t>现工作单位名称</w:t>
            </w:r>
          </w:p>
        </w:tc>
        <w:tc>
          <w:tcPr>
            <w:tcW w:w="1090" w:type="dxa"/>
            <w:vAlign w:val="center"/>
          </w:tcPr>
          <w:p>
            <w:pPr>
              <w:rPr>
                <w:sz w:val="18"/>
                <w:szCs w:val="18"/>
              </w:rPr>
            </w:pPr>
            <w:r>
              <w:rPr>
                <w:rFonts w:hint="eastAsia"/>
                <w:sz w:val="18"/>
                <w:szCs w:val="18"/>
              </w:rPr>
              <w:t>职务或职称</w:t>
            </w:r>
          </w:p>
        </w:tc>
        <w:tc>
          <w:tcPr>
            <w:tcW w:w="1696" w:type="dxa"/>
            <w:gridSpan w:val="2"/>
            <w:vAlign w:val="center"/>
          </w:tcPr>
          <w:p>
            <w:pPr>
              <w:rPr>
                <w:sz w:val="18"/>
                <w:szCs w:val="18"/>
              </w:rPr>
            </w:pPr>
            <w:r>
              <w:rPr>
                <w:rFonts w:hint="eastAsia"/>
                <w:sz w:val="18"/>
                <w:szCs w:val="18"/>
              </w:rPr>
              <w:t>专业代码</w:t>
            </w:r>
          </w:p>
        </w:tc>
        <w:tc>
          <w:tcPr>
            <w:tcW w:w="1427" w:type="dxa"/>
            <w:gridSpan w:val="4"/>
            <w:vAlign w:val="center"/>
          </w:tcPr>
          <w:p>
            <w:pPr>
              <w:rPr>
                <w:sz w:val="18"/>
                <w:szCs w:val="18"/>
              </w:rPr>
            </w:pPr>
            <w:r>
              <w:rPr>
                <w:rFonts w:hint="eastAsia"/>
                <w:sz w:val="18"/>
                <w:szCs w:val="18"/>
              </w:rPr>
              <w:t>组内代码</w:t>
            </w:r>
          </w:p>
        </w:tc>
        <w:tc>
          <w:tcPr>
            <w:tcW w:w="1252" w:type="dxa"/>
            <w:vAlign w:val="center"/>
          </w:tcPr>
          <w:p>
            <w:pP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 w:hRule="atLeast"/>
          <w:jc w:val="center"/>
        </w:trPr>
        <w:tc>
          <w:tcPr>
            <w:tcW w:w="1411" w:type="dxa"/>
            <w:vAlign w:val="center"/>
          </w:tcPr>
          <w:p>
            <w:pPr>
              <w:rPr>
                <w:rFonts w:hint="eastAsia" w:eastAsia="宋体"/>
                <w:sz w:val="18"/>
                <w:szCs w:val="18"/>
                <w:lang w:eastAsia="zh-CN"/>
              </w:rPr>
            </w:pPr>
            <w:r>
              <w:rPr>
                <w:rFonts w:hint="eastAsia"/>
                <w:sz w:val="18"/>
                <w:szCs w:val="18"/>
                <w:lang w:eastAsia="zh-CN"/>
              </w:rPr>
              <w:t>——</w:t>
            </w:r>
          </w:p>
        </w:tc>
        <w:tc>
          <w:tcPr>
            <w:tcW w:w="1081" w:type="dxa"/>
            <w:vAlign w:val="center"/>
          </w:tcPr>
          <w:p>
            <w:pPr>
              <w:rPr>
                <w:sz w:val="18"/>
                <w:szCs w:val="18"/>
              </w:rPr>
            </w:pPr>
          </w:p>
        </w:tc>
        <w:tc>
          <w:tcPr>
            <w:tcW w:w="948" w:type="dxa"/>
            <w:vAlign w:val="center"/>
          </w:tcPr>
          <w:p>
            <w:pPr>
              <w:rPr>
                <w:sz w:val="18"/>
                <w:szCs w:val="18"/>
              </w:rPr>
            </w:pPr>
          </w:p>
        </w:tc>
        <w:tc>
          <w:tcPr>
            <w:tcW w:w="1416" w:type="dxa"/>
            <w:vAlign w:val="center"/>
          </w:tcPr>
          <w:p>
            <w:pPr>
              <w:rPr>
                <w:sz w:val="18"/>
                <w:szCs w:val="18"/>
              </w:rPr>
            </w:pPr>
          </w:p>
        </w:tc>
        <w:tc>
          <w:tcPr>
            <w:tcW w:w="1090" w:type="dxa"/>
            <w:vAlign w:val="center"/>
          </w:tcPr>
          <w:p>
            <w:pPr>
              <w:rPr>
                <w:sz w:val="18"/>
                <w:szCs w:val="18"/>
              </w:rPr>
            </w:pPr>
          </w:p>
        </w:tc>
        <w:tc>
          <w:tcPr>
            <w:tcW w:w="1696" w:type="dxa"/>
            <w:gridSpan w:val="2"/>
            <w:vAlign w:val="center"/>
          </w:tcPr>
          <w:p>
            <w:pPr>
              <w:rPr>
                <w:sz w:val="18"/>
                <w:szCs w:val="18"/>
              </w:rPr>
            </w:pPr>
          </w:p>
        </w:tc>
        <w:tc>
          <w:tcPr>
            <w:tcW w:w="1427" w:type="dxa"/>
            <w:gridSpan w:val="4"/>
            <w:vAlign w:val="center"/>
          </w:tcPr>
          <w:p>
            <w:pPr>
              <w:rPr>
                <w:sz w:val="18"/>
                <w:szCs w:val="18"/>
              </w:rPr>
            </w:pPr>
          </w:p>
        </w:tc>
        <w:tc>
          <w:tcPr>
            <w:tcW w:w="1252"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 w:hRule="atLeast"/>
          <w:jc w:val="center"/>
        </w:trPr>
        <w:tc>
          <w:tcPr>
            <w:tcW w:w="1411" w:type="dxa"/>
            <w:vAlign w:val="center"/>
          </w:tcPr>
          <w:p>
            <w:pPr>
              <w:rPr>
                <w:sz w:val="18"/>
                <w:szCs w:val="18"/>
              </w:rPr>
            </w:pPr>
          </w:p>
        </w:tc>
        <w:tc>
          <w:tcPr>
            <w:tcW w:w="1081" w:type="dxa"/>
            <w:vAlign w:val="center"/>
          </w:tcPr>
          <w:p>
            <w:pPr>
              <w:rPr>
                <w:sz w:val="18"/>
                <w:szCs w:val="18"/>
              </w:rPr>
            </w:pPr>
          </w:p>
        </w:tc>
        <w:tc>
          <w:tcPr>
            <w:tcW w:w="948" w:type="dxa"/>
            <w:vAlign w:val="center"/>
          </w:tcPr>
          <w:p>
            <w:pPr>
              <w:rPr>
                <w:sz w:val="18"/>
                <w:szCs w:val="18"/>
              </w:rPr>
            </w:pPr>
          </w:p>
        </w:tc>
        <w:tc>
          <w:tcPr>
            <w:tcW w:w="1416" w:type="dxa"/>
            <w:vAlign w:val="center"/>
          </w:tcPr>
          <w:p>
            <w:pPr>
              <w:rPr>
                <w:sz w:val="18"/>
                <w:szCs w:val="18"/>
              </w:rPr>
            </w:pPr>
          </w:p>
        </w:tc>
        <w:tc>
          <w:tcPr>
            <w:tcW w:w="1090" w:type="dxa"/>
            <w:vAlign w:val="center"/>
          </w:tcPr>
          <w:p>
            <w:pPr>
              <w:rPr>
                <w:sz w:val="18"/>
                <w:szCs w:val="18"/>
              </w:rPr>
            </w:pPr>
          </w:p>
        </w:tc>
        <w:tc>
          <w:tcPr>
            <w:tcW w:w="1696" w:type="dxa"/>
            <w:gridSpan w:val="2"/>
            <w:vAlign w:val="center"/>
          </w:tcPr>
          <w:p>
            <w:pPr>
              <w:rPr>
                <w:sz w:val="18"/>
                <w:szCs w:val="18"/>
              </w:rPr>
            </w:pPr>
          </w:p>
        </w:tc>
        <w:tc>
          <w:tcPr>
            <w:tcW w:w="1427" w:type="dxa"/>
            <w:gridSpan w:val="4"/>
            <w:vAlign w:val="center"/>
          </w:tcPr>
          <w:p>
            <w:pPr>
              <w:rPr>
                <w:sz w:val="18"/>
                <w:szCs w:val="18"/>
              </w:rPr>
            </w:pPr>
          </w:p>
        </w:tc>
        <w:tc>
          <w:tcPr>
            <w:tcW w:w="1252" w:type="dxa"/>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atLeast"/>
          <w:jc w:val="center"/>
        </w:trPr>
        <w:tc>
          <w:tcPr>
            <w:tcW w:w="10321" w:type="dxa"/>
            <w:gridSpan w:val="12"/>
            <w:vAlign w:val="center"/>
          </w:tcPr>
          <w:p>
            <w:pPr>
              <w:tabs>
                <w:tab w:val="left" w:pos="5854"/>
              </w:tabs>
              <w:jc w:val="left"/>
              <w:rPr>
                <w:sz w:val="18"/>
                <w:szCs w:val="18"/>
              </w:rPr>
            </w:pPr>
            <w:r>
              <w:rPr>
                <w:rFonts w:hint="eastAsia" w:ascii="宋体" w:hAnsi="宋体"/>
                <w:b/>
                <w:sz w:val="18"/>
                <w:szCs w:val="18"/>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6" w:hRule="atLeast"/>
          <w:jc w:val="center"/>
        </w:trPr>
        <w:tc>
          <w:tcPr>
            <w:tcW w:w="1411" w:type="dxa"/>
            <w:vAlign w:val="center"/>
          </w:tcPr>
          <w:p>
            <w:pPr>
              <w:rPr>
                <w:sz w:val="18"/>
                <w:szCs w:val="18"/>
              </w:rPr>
            </w:pPr>
            <w:r>
              <w:rPr>
                <w:rFonts w:hint="eastAsia"/>
                <w:sz w:val="18"/>
                <w:szCs w:val="18"/>
              </w:rPr>
              <w:t>审核组长</w:t>
            </w:r>
          </w:p>
        </w:tc>
        <w:tc>
          <w:tcPr>
            <w:tcW w:w="2029" w:type="dxa"/>
            <w:gridSpan w:val="2"/>
            <w:vAlign w:val="center"/>
          </w:tcPr>
          <w:p>
            <w:pPr>
              <w:rPr>
                <w:rFonts w:hint="eastAsia" w:eastAsia="宋体"/>
                <w:sz w:val="18"/>
                <w:szCs w:val="18"/>
                <w:lang w:eastAsia="zh-CN"/>
              </w:rPr>
            </w:pPr>
            <w:r>
              <w:rPr>
                <w:rFonts w:hint="eastAsia" w:eastAsia="宋体"/>
                <w:sz w:val="18"/>
                <w:szCs w:val="18"/>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54610</wp:posOffset>
                  </wp:positionV>
                  <wp:extent cx="539750" cy="303530"/>
                  <wp:effectExtent l="0" t="0" r="0" b="1270"/>
                  <wp:wrapTight wrapText="bothSides">
                    <wp:wrapPolygon>
                      <wp:start x="0" y="0"/>
                      <wp:lineTo x="0" y="20787"/>
                      <wp:lineTo x="1016" y="20787"/>
                      <wp:lineTo x="2541" y="20787"/>
                      <wp:lineTo x="16772" y="15364"/>
                      <wp:lineTo x="16772" y="14460"/>
                      <wp:lineTo x="20329" y="7230"/>
                      <wp:lineTo x="17788" y="3615"/>
                      <wp:lineTo x="2541" y="0"/>
                      <wp:lineTo x="0" y="0"/>
                    </wp:wrapPolygon>
                  </wp:wrapTight>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5"/>
                          <a:stretch>
                            <a:fillRect/>
                          </a:stretch>
                        </pic:blipFill>
                        <pic:spPr>
                          <a:xfrm>
                            <a:off x="0" y="0"/>
                            <a:ext cx="539750" cy="303530"/>
                          </a:xfrm>
                          <a:prstGeom prst="rect">
                            <a:avLst/>
                          </a:prstGeom>
                        </pic:spPr>
                      </pic:pic>
                    </a:graphicData>
                  </a:graphic>
                </wp:anchor>
              </w:drawing>
            </w:r>
          </w:p>
        </w:tc>
        <w:tc>
          <w:tcPr>
            <w:tcW w:w="1416" w:type="dxa"/>
            <w:vMerge w:val="restart"/>
            <w:vAlign w:val="center"/>
          </w:tcPr>
          <w:p>
            <w:pPr>
              <w:rPr>
                <w:sz w:val="18"/>
                <w:szCs w:val="18"/>
              </w:rPr>
            </w:pPr>
            <w:r>
              <w:rPr>
                <w:rFonts w:hint="eastAsia"/>
                <w:sz w:val="18"/>
                <w:szCs w:val="18"/>
              </w:rPr>
              <w:t>审核方案</w:t>
            </w:r>
          </w:p>
          <w:p>
            <w:pPr>
              <w:rPr>
                <w:sz w:val="18"/>
                <w:szCs w:val="18"/>
              </w:rPr>
            </w:pPr>
            <w:r>
              <w:rPr>
                <w:rFonts w:hint="eastAsia"/>
                <w:sz w:val="18"/>
                <w:szCs w:val="18"/>
              </w:rPr>
              <w:t>管理人员</w:t>
            </w:r>
          </w:p>
        </w:tc>
        <w:tc>
          <w:tcPr>
            <w:tcW w:w="2024" w:type="dxa"/>
            <w:gridSpan w:val="2"/>
            <w:vMerge w:val="restart"/>
            <w:vAlign w:val="center"/>
          </w:tcPr>
          <w:p>
            <w:pPr>
              <w:rPr>
                <w:sz w:val="18"/>
                <w:szCs w:val="18"/>
              </w:rPr>
            </w:pPr>
            <w:bookmarkStart w:id="34" w:name="审核派遣人"/>
            <w:r>
              <w:rPr>
                <w:sz w:val="18"/>
                <w:szCs w:val="18"/>
              </w:rPr>
              <w:t>李永忠</w:t>
            </w:r>
            <w:bookmarkEnd w:id="34"/>
          </w:p>
        </w:tc>
        <w:tc>
          <w:tcPr>
            <w:tcW w:w="2189" w:type="dxa"/>
            <w:gridSpan w:val="5"/>
            <w:vMerge w:val="restart"/>
            <w:vAlign w:val="center"/>
          </w:tcPr>
          <w:p>
            <w:pPr>
              <w:rPr>
                <w:sz w:val="18"/>
                <w:szCs w:val="18"/>
              </w:rPr>
            </w:pPr>
            <w:r>
              <w:rPr>
                <w:rFonts w:hint="eastAsia"/>
                <w:sz w:val="18"/>
                <w:szCs w:val="18"/>
              </w:rPr>
              <w:t>受审核方</w:t>
            </w:r>
          </w:p>
          <w:p>
            <w:pPr>
              <w:rPr>
                <w:sz w:val="18"/>
                <w:szCs w:val="18"/>
              </w:rPr>
            </w:pPr>
            <w:r>
              <w:rPr>
                <w:rFonts w:hint="eastAsia"/>
                <w:sz w:val="18"/>
                <w:szCs w:val="18"/>
              </w:rPr>
              <w:t>签字及公章</w:t>
            </w:r>
          </w:p>
        </w:tc>
        <w:tc>
          <w:tcPr>
            <w:tcW w:w="1252" w:type="dxa"/>
            <w:vMerge w:val="restart"/>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 w:hRule="atLeast"/>
          <w:jc w:val="center"/>
        </w:trPr>
        <w:tc>
          <w:tcPr>
            <w:tcW w:w="1411" w:type="dxa"/>
            <w:vAlign w:val="center"/>
          </w:tcPr>
          <w:p>
            <w:pPr>
              <w:rPr>
                <w:sz w:val="18"/>
                <w:szCs w:val="18"/>
              </w:rPr>
            </w:pPr>
            <w:r>
              <w:rPr>
                <w:rFonts w:hint="eastAsia"/>
                <w:sz w:val="18"/>
                <w:szCs w:val="18"/>
              </w:rPr>
              <w:t>联系电话</w:t>
            </w:r>
          </w:p>
        </w:tc>
        <w:tc>
          <w:tcPr>
            <w:tcW w:w="2029" w:type="dxa"/>
            <w:gridSpan w:val="2"/>
            <w:vAlign w:val="center"/>
          </w:tcPr>
          <w:p>
            <w:pPr>
              <w:rPr>
                <w:rFonts w:hint="default" w:eastAsia="宋体"/>
                <w:sz w:val="18"/>
                <w:szCs w:val="18"/>
                <w:lang w:val="en-US" w:eastAsia="zh-CN"/>
              </w:rPr>
            </w:pPr>
            <w:r>
              <w:rPr>
                <w:rFonts w:hint="eastAsia"/>
                <w:sz w:val="18"/>
                <w:szCs w:val="18"/>
                <w:lang w:val="en-US" w:eastAsia="zh-CN"/>
              </w:rPr>
              <w:t>17706316076</w:t>
            </w:r>
          </w:p>
        </w:tc>
        <w:tc>
          <w:tcPr>
            <w:tcW w:w="1416" w:type="dxa"/>
            <w:vMerge w:val="continue"/>
            <w:vAlign w:val="center"/>
          </w:tcPr>
          <w:p>
            <w:pPr>
              <w:rPr>
                <w:sz w:val="18"/>
                <w:szCs w:val="18"/>
              </w:rPr>
            </w:pPr>
          </w:p>
        </w:tc>
        <w:tc>
          <w:tcPr>
            <w:tcW w:w="2024" w:type="dxa"/>
            <w:gridSpan w:val="2"/>
            <w:vMerge w:val="continue"/>
            <w:vAlign w:val="center"/>
          </w:tcPr>
          <w:p>
            <w:pPr>
              <w:rPr>
                <w:sz w:val="18"/>
                <w:szCs w:val="18"/>
              </w:rPr>
            </w:pPr>
          </w:p>
        </w:tc>
        <w:tc>
          <w:tcPr>
            <w:tcW w:w="2189" w:type="dxa"/>
            <w:gridSpan w:val="5"/>
            <w:vMerge w:val="continue"/>
            <w:vAlign w:val="center"/>
          </w:tcPr>
          <w:p>
            <w:pPr>
              <w:rPr>
                <w:sz w:val="18"/>
                <w:szCs w:val="18"/>
              </w:rPr>
            </w:pPr>
          </w:p>
        </w:tc>
        <w:tc>
          <w:tcPr>
            <w:tcW w:w="1252"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411" w:type="dxa"/>
            <w:vAlign w:val="center"/>
          </w:tcPr>
          <w:p>
            <w:pPr>
              <w:rPr>
                <w:sz w:val="18"/>
                <w:szCs w:val="18"/>
              </w:rPr>
            </w:pPr>
            <w:r>
              <w:rPr>
                <w:rFonts w:hint="eastAsia"/>
                <w:sz w:val="18"/>
                <w:szCs w:val="18"/>
              </w:rPr>
              <w:t>日期</w:t>
            </w:r>
          </w:p>
        </w:tc>
        <w:tc>
          <w:tcPr>
            <w:tcW w:w="2029" w:type="dxa"/>
            <w:gridSpan w:val="2"/>
            <w:vAlign w:val="center"/>
          </w:tcPr>
          <w:p>
            <w:pPr>
              <w:spacing w:line="360" w:lineRule="auto"/>
              <w:rPr>
                <w:rFonts w:hint="default" w:eastAsia="宋体"/>
                <w:sz w:val="18"/>
                <w:szCs w:val="18"/>
                <w:lang w:val="en-US" w:eastAsia="zh-CN"/>
              </w:rPr>
            </w:pPr>
            <w:r>
              <w:rPr>
                <w:rFonts w:hint="eastAsia"/>
                <w:sz w:val="18"/>
                <w:szCs w:val="18"/>
                <w:lang w:val="en-US" w:eastAsia="zh-CN"/>
              </w:rPr>
              <w:t>2022-06-11</w:t>
            </w:r>
          </w:p>
        </w:tc>
        <w:tc>
          <w:tcPr>
            <w:tcW w:w="1416" w:type="dxa"/>
            <w:vAlign w:val="center"/>
          </w:tcPr>
          <w:p>
            <w:pPr>
              <w:rPr>
                <w:sz w:val="18"/>
                <w:szCs w:val="18"/>
              </w:rPr>
            </w:pPr>
            <w:r>
              <w:rPr>
                <w:rFonts w:hint="eastAsia"/>
                <w:sz w:val="18"/>
                <w:szCs w:val="18"/>
              </w:rPr>
              <w:t>日期</w:t>
            </w:r>
          </w:p>
        </w:tc>
        <w:tc>
          <w:tcPr>
            <w:tcW w:w="2024" w:type="dxa"/>
            <w:gridSpan w:val="2"/>
            <w:vAlign w:val="center"/>
          </w:tcPr>
          <w:p>
            <w:pPr>
              <w:rPr>
                <w:sz w:val="18"/>
                <w:szCs w:val="18"/>
              </w:rPr>
            </w:pPr>
            <w:r>
              <w:rPr>
                <w:rFonts w:hint="eastAsia"/>
                <w:sz w:val="18"/>
                <w:szCs w:val="18"/>
                <w:lang w:val="en-US" w:eastAsia="zh-CN"/>
              </w:rPr>
              <w:t>2022-06-11</w:t>
            </w:r>
          </w:p>
        </w:tc>
        <w:tc>
          <w:tcPr>
            <w:tcW w:w="2189" w:type="dxa"/>
            <w:gridSpan w:val="5"/>
            <w:vAlign w:val="center"/>
          </w:tcPr>
          <w:p>
            <w:pPr>
              <w:rPr>
                <w:sz w:val="18"/>
                <w:szCs w:val="18"/>
              </w:rPr>
            </w:pPr>
            <w:r>
              <w:rPr>
                <w:rFonts w:hint="eastAsia"/>
                <w:sz w:val="18"/>
                <w:szCs w:val="18"/>
              </w:rPr>
              <w:t>日期</w:t>
            </w:r>
          </w:p>
        </w:tc>
        <w:tc>
          <w:tcPr>
            <w:tcW w:w="1252" w:type="dxa"/>
            <w:vAlign w:val="center"/>
          </w:tcPr>
          <w:p>
            <w:pPr>
              <w:rPr>
                <w:sz w:val="18"/>
                <w:szCs w:val="18"/>
              </w:rPr>
            </w:pPr>
          </w:p>
        </w:tc>
      </w:tr>
    </w:tbl>
    <w:tbl>
      <w:tblPr>
        <w:tblStyle w:val="6"/>
        <w:tblpPr w:leftFromText="180" w:rightFromText="180" w:vertAnchor="text" w:horzAnchor="page" w:tblpX="872" w:tblpY="392"/>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6"/>
        <w:gridCol w:w="1252"/>
        <w:gridCol w:w="769"/>
        <w:gridCol w:w="4315"/>
        <w:gridCol w:w="1618"/>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6" w:hRule="atLeast"/>
        </w:trPr>
        <w:tc>
          <w:tcPr>
            <w:tcW w:w="10341"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bCs/>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7" w:hRule="atLeast"/>
        </w:trPr>
        <w:tc>
          <w:tcPr>
            <w:tcW w:w="696" w:type="dxa"/>
            <w:tcBorders>
              <w:left w:val="single" w:color="auto" w:sz="8" w:space="0"/>
            </w:tcBorders>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日期</w:t>
            </w:r>
          </w:p>
        </w:tc>
        <w:tc>
          <w:tcPr>
            <w:tcW w:w="1252"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时间</w:t>
            </w:r>
          </w:p>
        </w:tc>
        <w:tc>
          <w:tcPr>
            <w:tcW w:w="769"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部门</w:t>
            </w:r>
          </w:p>
        </w:tc>
        <w:tc>
          <w:tcPr>
            <w:tcW w:w="4315"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过程</w:t>
            </w:r>
          </w:p>
        </w:tc>
        <w:tc>
          <w:tcPr>
            <w:tcW w:w="1618"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涉及条款</w:t>
            </w:r>
          </w:p>
        </w:tc>
        <w:tc>
          <w:tcPr>
            <w:tcW w:w="1691" w:type="dxa"/>
            <w:tcBorders>
              <w:right w:val="single" w:color="auto" w:sz="8" w:space="0"/>
            </w:tcBorders>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6" w:hRule="atLeast"/>
        </w:trPr>
        <w:tc>
          <w:tcPr>
            <w:tcW w:w="696" w:type="dxa"/>
            <w:vMerge w:val="restart"/>
            <w:tcBorders>
              <w:left w:val="single" w:color="auto" w:sz="8" w:space="0"/>
            </w:tcBorders>
            <w:vAlign w:val="center"/>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2022-06-12全天</w:t>
            </w:r>
          </w:p>
        </w:tc>
        <w:tc>
          <w:tcPr>
            <w:tcW w:w="1252" w:type="dxa"/>
            <w:vAlign w:val="center"/>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第一天</w:t>
            </w:r>
          </w:p>
        </w:tc>
        <w:tc>
          <w:tcPr>
            <w:tcW w:w="769" w:type="dxa"/>
            <w:vAlign w:val="center"/>
          </w:tcPr>
          <w:p>
            <w:pPr>
              <w:snapToGrid w:val="0"/>
              <w:spacing w:line="320" w:lineRule="exact"/>
              <w:jc w:val="center"/>
              <w:rPr>
                <w:rFonts w:hint="eastAsia" w:ascii="宋体" w:hAnsi="宋体" w:eastAsia="宋体" w:cs="宋体"/>
                <w:b w:val="0"/>
                <w:bCs w:val="0"/>
                <w:sz w:val="18"/>
                <w:szCs w:val="18"/>
              </w:rPr>
            </w:pPr>
          </w:p>
        </w:tc>
        <w:tc>
          <w:tcPr>
            <w:tcW w:w="4315" w:type="dxa"/>
            <w:vAlign w:val="center"/>
          </w:tcPr>
          <w:p>
            <w:pPr>
              <w:snapToGrid w:val="0"/>
              <w:spacing w:line="320" w:lineRule="exact"/>
              <w:jc w:val="center"/>
              <w:rPr>
                <w:rFonts w:hint="eastAsia" w:ascii="宋体" w:hAnsi="宋体" w:eastAsia="宋体" w:cs="宋体"/>
                <w:b w:val="0"/>
                <w:bCs w:val="0"/>
                <w:sz w:val="18"/>
                <w:szCs w:val="18"/>
              </w:rPr>
            </w:pPr>
          </w:p>
        </w:tc>
        <w:tc>
          <w:tcPr>
            <w:tcW w:w="1618" w:type="dxa"/>
            <w:vAlign w:val="center"/>
          </w:tcPr>
          <w:p>
            <w:pPr>
              <w:snapToGrid w:val="0"/>
              <w:spacing w:line="320" w:lineRule="exact"/>
              <w:jc w:val="center"/>
              <w:rPr>
                <w:rFonts w:hint="eastAsia" w:ascii="宋体" w:hAnsi="宋体" w:eastAsia="宋体" w:cs="宋体"/>
                <w:b w:val="0"/>
                <w:bCs w:val="0"/>
                <w:sz w:val="18"/>
                <w:szCs w:val="18"/>
              </w:rPr>
            </w:pPr>
          </w:p>
        </w:tc>
        <w:tc>
          <w:tcPr>
            <w:tcW w:w="1691" w:type="dxa"/>
            <w:tcBorders>
              <w:right w:val="single" w:color="auto" w:sz="8" w:space="0"/>
            </w:tcBorders>
            <w:vAlign w:val="center"/>
          </w:tcPr>
          <w:p>
            <w:pPr>
              <w:snapToGrid w:val="0"/>
              <w:spacing w:line="32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8:30-9:00</w:t>
            </w:r>
          </w:p>
        </w:tc>
        <w:tc>
          <w:tcPr>
            <w:tcW w:w="769" w:type="dxa"/>
          </w:tcPr>
          <w:p>
            <w:pPr>
              <w:spacing w:line="300" w:lineRule="exact"/>
              <w:rPr>
                <w:rFonts w:hint="eastAsia" w:ascii="宋体" w:hAnsi="宋体" w:eastAsia="宋体" w:cs="宋体"/>
                <w:b w:val="0"/>
                <w:bCs w:val="0"/>
                <w:sz w:val="18"/>
                <w:szCs w:val="18"/>
              </w:rPr>
            </w:pPr>
          </w:p>
        </w:tc>
        <w:tc>
          <w:tcPr>
            <w:tcW w:w="4315" w:type="dxa"/>
          </w:tcPr>
          <w:p>
            <w:pPr>
              <w:spacing w:line="30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首次会议</w:t>
            </w:r>
            <w:r>
              <w:rPr>
                <w:rFonts w:hint="eastAsia" w:ascii="宋体" w:hAnsi="宋体" w:eastAsia="宋体" w:cs="宋体"/>
                <w:b w:val="0"/>
                <w:bCs w:val="0"/>
                <w:sz w:val="18"/>
                <w:szCs w:val="18"/>
                <w:lang w:eastAsia="zh-CN"/>
              </w:rPr>
              <w:t>【#腾讯会议：581-130-186】</w:t>
            </w:r>
          </w:p>
        </w:tc>
        <w:tc>
          <w:tcPr>
            <w:tcW w:w="1618" w:type="dxa"/>
          </w:tcPr>
          <w:p>
            <w:pPr>
              <w:spacing w:line="300" w:lineRule="exact"/>
              <w:rPr>
                <w:rFonts w:hint="eastAsia" w:ascii="宋体" w:hAnsi="宋体" w:eastAsia="宋体" w:cs="宋体"/>
                <w:b w:val="0"/>
                <w:bCs w:val="0"/>
                <w:sz w:val="18"/>
                <w:szCs w:val="18"/>
              </w:rPr>
            </w:pPr>
          </w:p>
        </w:tc>
        <w:tc>
          <w:tcPr>
            <w:tcW w:w="1691"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BF1DE" w:themeFill="accent3" w:themeFillTint="32"/>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9:00-1</w:t>
            </w:r>
            <w:r>
              <w:rPr>
                <w:rFonts w:hint="eastAsia" w:ascii="宋体" w:hAnsi="宋体" w:cs="宋体"/>
                <w:b w:val="0"/>
                <w:bCs w:val="0"/>
                <w:sz w:val="18"/>
                <w:szCs w:val="18"/>
                <w:lang w:val="en-US" w:eastAsia="zh-CN"/>
              </w:rPr>
              <w:t>2:30</w:t>
            </w:r>
          </w:p>
        </w:tc>
        <w:tc>
          <w:tcPr>
            <w:tcW w:w="769" w:type="dxa"/>
            <w:shd w:val="clear" w:color="auto" w:fill="EBF1DE" w:themeFill="accent3" w:themeFillTint="32"/>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领导层</w:t>
            </w:r>
          </w:p>
        </w:tc>
        <w:tc>
          <w:tcPr>
            <w:tcW w:w="4315" w:type="dxa"/>
            <w:shd w:val="clear" w:color="auto" w:fill="EBF1DE" w:themeFill="accent3" w:themeFillTint="32"/>
            <w:vAlign w:val="top"/>
          </w:tcPr>
          <w:p>
            <w:pPr>
              <w:tabs>
                <w:tab w:val="left" w:pos="709"/>
              </w:tabs>
              <w:ind w:right="57" w:rightChars="0"/>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总要求</w:t>
            </w:r>
            <w:r>
              <w:rPr>
                <w:rFonts w:hint="eastAsia" w:ascii="宋体" w:hAnsi="宋体" w:eastAsia="宋体" w:cs="宋体"/>
                <w:b w:val="0"/>
                <w:bCs w:val="0"/>
                <w:sz w:val="18"/>
                <w:szCs w:val="18"/>
              </w:rPr>
              <w:t>、管理承诺、合规义务、食品安全文化、方针和目标、职责和权限、沟通、</w:t>
            </w:r>
            <w:r>
              <w:rPr>
                <w:rFonts w:hint="eastAsia" w:ascii="宋体" w:hAnsi="宋体" w:eastAsia="宋体" w:cs="宋体"/>
                <w:b w:val="0"/>
                <w:bCs w:val="0"/>
                <w:sz w:val="18"/>
                <w:szCs w:val="18"/>
                <w:lang w:val="en-US" w:eastAsia="zh-CN"/>
              </w:rPr>
              <w:t>应急准备和响应、内审、</w:t>
            </w:r>
            <w:r>
              <w:rPr>
                <w:rFonts w:hint="eastAsia" w:ascii="宋体" w:hAnsi="宋体" w:eastAsia="宋体" w:cs="宋体"/>
                <w:b w:val="0"/>
                <w:bCs w:val="0"/>
                <w:sz w:val="18"/>
                <w:szCs w:val="18"/>
              </w:rPr>
              <w:t>管理评审</w:t>
            </w:r>
            <w:r>
              <w:rPr>
                <w:rFonts w:hint="eastAsia" w:ascii="宋体" w:hAnsi="宋体" w:cs="宋体"/>
                <w:b w:val="0"/>
                <w:bCs w:val="0"/>
                <w:sz w:val="18"/>
                <w:szCs w:val="18"/>
                <w:lang w:eastAsia="zh-CN"/>
              </w:rPr>
              <w:t>、</w:t>
            </w:r>
            <w:r>
              <w:rPr>
                <w:rFonts w:hint="eastAsia" w:ascii="宋体" w:hAnsi="宋体" w:eastAsia="宋体" w:cs="宋体"/>
                <w:b w:val="0"/>
                <w:bCs w:val="0"/>
                <w:sz w:val="18"/>
                <w:szCs w:val="18"/>
                <w:lang w:val="en-US" w:eastAsia="zh-CN"/>
              </w:rPr>
              <w:t>持续改进</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重大投诉</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重大食品安全事故</w:t>
            </w:r>
            <w:r>
              <w:rPr>
                <w:rFonts w:hint="eastAsia" w:ascii="宋体" w:hAnsi="宋体" w:cs="宋体"/>
                <w:b w:val="0"/>
                <w:bCs w:val="0"/>
                <w:sz w:val="18"/>
                <w:szCs w:val="18"/>
                <w:lang w:val="en-US" w:eastAsia="zh-CN"/>
              </w:rPr>
              <w:t>等</w:t>
            </w:r>
          </w:p>
        </w:tc>
        <w:tc>
          <w:tcPr>
            <w:tcW w:w="1618" w:type="dxa"/>
            <w:shd w:val="clear" w:color="auto" w:fill="EBF1DE" w:themeFill="accent3" w:themeFillTint="32"/>
            <w:vAlign w:val="center"/>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H：1.1/2.1-2.5/</w:t>
            </w:r>
          </w:p>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3.13</w:t>
            </w:r>
            <w:r>
              <w:rPr>
                <w:rFonts w:hint="eastAsia" w:ascii="宋体" w:hAnsi="宋体" w:eastAsia="宋体" w:cs="宋体"/>
                <w:b w:val="0"/>
                <w:bCs w:val="0"/>
                <w:sz w:val="18"/>
                <w:szCs w:val="18"/>
                <w:lang w:val="en-US" w:eastAsia="zh-CN"/>
              </w:rPr>
              <w:t>/5.3</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5.4/</w:t>
            </w:r>
            <w:r>
              <w:rPr>
                <w:rFonts w:hint="eastAsia" w:ascii="宋体" w:hAnsi="宋体" w:eastAsia="宋体" w:cs="宋体"/>
                <w:b w:val="0"/>
                <w:bCs w:val="0"/>
                <w:sz w:val="18"/>
                <w:szCs w:val="18"/>
              </w:rPr>
              <w:t>5.5</w:t>
            </w:r>
          </w:p>
        </w:tc>
        <w:tc>
          <w:tcPr>
            <w:tcW w:w="1691" w:type="dxa"/>
            <w:tcBorders>
              <w:right w:val="single" w:color="auto" w:sz="8" w:space="0"/>
            </w:tcBorders>
            <w:shd w:val="clear" w:color="auto" w:fill="EBF1DE" w:themeFill="accent3" w:themeFillTint="32"/>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C</w:t>
            </w:r>
          </w:p>
          <w:p>
            <w:pPr>
              <w:snapToGrid w:val="0"/>
              <w:spacing w:line="240" w:lineRule="auto"/>
              <w:rPr>
                <w:rFonts w:hint="eastAsia" w:ascii="宋体" w:hAnsi="宋体" w:eastAsia="宋体" w:cs="宋体"/>
                <w:b w:val="0"/>
                <w:bCs w:val="0"/>
                <w:sz w:val="18"/>
                <w:szCs w:val="18"/>
                <w:lang w:val="en-US" w:eastAsia="zh-CN"/>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6E0EC" w:themeFill="accent4" w:themeFillTint="32"/>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9:00-11:00</w:t>
            </w:r>
          </w:p>
        </w:tc>
        <w:tc>
          <w:tcPr>
            <w:tcW w:w="76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HACCP小组</w:t>
            </w:r>
          </w:p>
        </w:tc>
        <w:tc>
          <w:tcPr>
            <w:tcW w:w="4315"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文件策划情况、HACCP手册、</w:t>
            </w:r>
            <w:r>
              <w:rPr>
                <w:rFonts w:hint="eastAsia" w:ascii="宋体" w:hAnsi="宋体" w:eastAsia="宋体" w:cs="宋体"/>
                <w:b w:val="0"/>
                <w:bCs w:val="0"/>
                <w:sz w:val="18"/>
                <w:szCs w:val="18"/>
                <w:lang w:val="en-US" w:eastAsia="zh-CN"/>
              </w:rPr>
              <w:t>食品安全小组</w:t>
            </w:r>
            <w:r>
              <w:rPr>
                <w:rFonts w:hint="eastAsia" w:ascii="宋体" w:hAnsi="宋体" w:eastAsia="宋体" w:cs="宋体"/>
                <w:b w:val="0"/>
                <w:bCs w:val="0"/>
                <w:sz w:val="18"/>
                <w:szCs w:val="18"/>
              </w:rPr>
              <w:t>职责和权限、前提计划总则、</w:t>
            </w:r>
            <w:r>
              <w:rPr>
                <w:rFonts w:hint="eastAsia" w:ascii="宋体" w:hAnsi="宋体" w:eastAsia="宋体" w:cs="宋体"/>
                <w:b w:val="0"/>
                <w:bCs w:val="0"/>
                <w:sz w:val="18"/>
                <w:szCs w:val="18"/>
                <w:lang w:val="en-US" w:eastAsia="zh-CN"/>
              </w:rPr>
              <w:t>良好卫生规范、</w:t>
            </w:r>
            <w:r>
              <w:rPr>
                <w:rFonts w:hint="eastAsia" w:ascii="宋体" w:hAnsi="宋体" w:eastAsia="宋体" w:cs="宋体"/>
                <w:b w:val="0"/>
                <w:bCs w:val="0"/>
                <w:sz w:val="18"/>
                <w:szCs w:val="18"/>
              </w:rPr>
              <w:t>预备步骤、预期用途的确定</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危害分析和制定控制措施、</w:t>
            </w:r>
            <w:r>
              <w:rPr>
                <w:rFonts w:hint="eastAsia" w:ascii="宋体" w:hAnsi="宋体" w:eastAsia="宋体" w:cs="宋体"/>
                <w:b w:val="0"/>
                <w:bCs w:val="0"/>
                <w:sz w:val="18"/>
                <w:szCs w:val="18"/>
              </w:rPr>
              <w:t>HACCP计划、</w:t>
            </w:r>
            <w:r>
              <w:rPr>
                <w:rFonts w:hint="eastAsia" w:ascii="宋体" w:hAnsi="宋体" w:eastAsia="宋体" w:cs="宋体"/>
                <w:b w:val="0"/>
                <w:bCs w:val="0"/>
                <w:sz w:val="18"/>
                <w:szCs w:val="18"/>
                <w:lang w:val="en-US" w:eastAsia="zh-CN"/>
              </w:rPr>
              <w:t>HACCP计划的</w:t>
            </w:r>
            <w:r>
              <w:rPr>
                <w:rFonts w:hint="eastAsia" w:ascii="宋体" w:hAnsi="宋体" w:eastAsia="宋体" w:cs="宋体"/>
                <w:b w:val="0"/>
                <w:bCs w:val="0"/>
                <w:sz w:val="18"/>
                <w:szCs w:val="18"/>
              </w:rPr>
              <w:t>确认</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产品撤回和召回、记录保持、不合格和纠正措施</w:t>
            </w:r>
          </w:p>
        </w:tc>
        <w:tc>
          <w:tcPr>
            <w:tcW w:w="1618" w:type="dxa"/>
            <w:shd w:val="clear" w:color="auto" w:fill="E6E0EC" w:themeFill="accent4" w:themeFillTint="32"/>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H：1.2.1/1.2.2/</w:t>
            </w:r>
          </w:p>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2.5.1/3.1/</w:t>
            </w:r>
            <w:r>
              <w:rPr>
                <w:rFonts w:hint="eastAsia" w:ascii="宋体" w:hAnsi="宋体" w:eastAsia="宋体" w:cs="宋体"/>
                <w:b w:val="0"/>
                <w:bCs w:val="0"/>
                <w:sz w:val="18"/>
                <w:szCs w:val="18"/>
                <w:lang w:val="en-US" w:eastAsia="zh-CN"/>
              </w:rPr>
              <w:t>3.3/</w:t>
            </w:r>
            <w:r>
              <w:rPr>
                <w:rFonts w:hint="eastAsia" w:ascii="宋体" w:hAnsi="宋体" w:eastAsia="宋体" w:cs="宋体"/>
                <w:b w:val="0"/>
                <w:bCs w:val="0"/>
                <w:sz w:val="18"/>
                <w:szCs w:val="18"/>
              </w:rPr>
              <w:t>3.9/4.1-4.6 /5.1</w:t>
            </w:r>
            <w:r>
              <w:rPr>
                <w:rFonts w:hint="eastAsia" w:ascii="宋体" w:hAnsi="宋体" w:eastAsia="宋体" w:cs="宋体"/>
                <w:b w:val="0"/>
                <w:bCs w:val="0"/>
                <w:sz w:val="18"/>
                <w:szCs w:val="18"/>
                <w:lang w:val="en-US" w:eastAsia="zh-CN"/>
              </w:rPr>
              <w:t>.1-5.1.3</w:t>
            </w:r>
          </w:p>
        </w:tc>
        <w:tc>
          <w:tcPr>
            <w:tcW w:w="1691"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AB</w:t>
            </w:r>
          </w:p>
          <w:p>
            <w:pPr>
              <w:pStyle w:val="2"/>
              <w:rPr>
                <w:rFonts w:hint="eastAsia"/>
                <w:b w:val="0"/>
                <w:bCs w:val="0"/>
                <w:lang w:val="en-US" w:eastAsia="zh-CN"/>
              </w:rPr>
            </w:pPr>
            <w:r>
              <w:rPr>
                <w:rFonts w:hint="eastAsia" w:ascii="宋体" w:hAnsi="宋体" w:eastAsia="宋体" w:cs="宋体"/>
                <w:b w:val="0"/>
                <w:bCs w:val="0"/>
                <w:spacing w:val="0"/>
                <w:kern w:val="2"/>
                <w:sz w:val="15"/>
                <w:szCs w:val="15"/>
                <w:lang w:val="en-US" w:eastAsia="zh-CN" w:bidi="ar-SA"/>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6E0EC" w:themeFill="accent4"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1</w:t>
            </w:r>
            <w:r>
              <w:rPr>
                <w:rFonts w:hint="eastAsia" w:ascii="宋体" w:hAnsi="宋体" w:cs="宋体"/>
                <w:b w:val="0"/>
                <w:bCs w:val="0"/>
                <w:sz w:val="18"/>
                <w:szCs w:val="18"/>
                <w:highlight w:val="none"/>
                <w:lang w:val="en-US" w:eastAsia="zh-CN"/>
              </w:rPr>
              <w:t>1:00-12:30</w:t>
            </w:r>
          </w:p>
        </w:tc>
        <w:tc>
          <w:tcPr>
            <w:tcW w:w="76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生产部及现场</w:t>
            </w:r>
          </w:p>
        </w:tc>
        <w:tc>
          <w:tcPr>
            <w:tcW w:w="4315"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一阶段问题验证</w:t>
            </w:r>
          </w:p>
        </w:tc>
        <w:tc>
          <w:tcPr>
            <w:tcW w:w="1618"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H:2.4.2/2.5.1/3.3/3.4/</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1691"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AB</w:t>
            </w:r>
          </w:p>
          <w:p>
            <w:pPr>
              <w:snapToGrid w:val="0"/>
              <w:spacing w:line="240" w:lineRule="auto"/>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12:30-13:00</w:t>
            </w:r>
          </w:p>
        </w:tc>
        <w:tc>
          <w:tcPr>
            <w:tcW w:w="769" w:type="dxa"/>
          </w:tcPr>
          <w:p>
            <w:pPr>
              <w:spacing w:line="300" w:lineRule="exact"/>
              <w:rPr>
                <w:rFonts w:hint="eastAsia" w:ascii="宋体" w:hAnsi="宋体" w:eastAsia="宋体" w:cs="宋体"/>
                <w:b w:val="0"/>
                <w:bCs w:val="0"/>
                <w:sz w:val="18"/>
                <w:szCs w:val="18"/>
              </w:rPr>
            </w:pPr>
          </w:p>
        </w:tc>
        <w:tc>
          <w:tcPr>
            <w:tcW w:w="4315" w:type="dxa"/>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午餐休息</w:t>
            </w:r>
          </w:p>
        </w:tc>
        <w:tc>
          <w:tcPr>
            <w:tcW w:w="1618" w:type="dxa"/>
          </w:tcPr>
          <w:p>
            <w:pPr>
              <w:spacing w:line="300" w:lineRule="exact"/>
              <w:rPr>
                <w:rFonts w:hint="eastAsia" w:ascii="宋体" w:hAnsi="宋体" w:eastAsia="宋体" w:cs="宋体"/>
                <w:b w:val="0"/>
                <w:bCs w:val="0"/>
                <w:sz w:val="18"/>
                <w:szCs w:val="18"/>
              </w:rPr>
            </w:pPr>
          </w:p>
        </w:tc>
        <w:tc>
          <w:tcPr>
            <w:tcW w:w="1691" w:type="dxa"/>
            <w:tcBorders>
              <w:right w:val="single" w:color="auto" w:sz="8" w:space="0"/>
            </w:tcBorders>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1</w:t>
            </w:r>
            <w:r>
              <w:rPr>
                <w:rFonts w:hint="eastAsia" w:ascii="宋体" w:hAnsi="宋体" w:cs="宋体"/>
                <w:b w:val="0"/>
                <w:bCs w:val="0"/>
                <w:sz w:val="18"/>
                <w:szCs w:val="18"/>
                <w:highlight w:val="none"/>
                <w:lang w:val="en-US" w:eastAsia="zh-CN"/>
              </w:rPr>
              <w:t>3:00-17:00</w:t>
            </w:r>
          </w:p>
        </w:tc>
        <w:tc>
          <w:tcPr>
            <w:tcW w:w="76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生产部及现场</w:t>
            </w:r>
          </w:p>
        </w:tc>
        <w:tc>
          <w:tcPr>
            <w:tcW w:w="4315" w:type="dxa"/>
            <w:shd w:val="clear" w:color="auto" w:fill="E6E0EC" w:themeFill="accent4"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一阶段问题验证【继续审核】</w:t>
            </w:r>
          </w:p>
        </w:tc>
        <w:tc>
          <w:tcPr>
            <w:tcW w:w="1618"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H:2.4.2/2.5.1/3.3/3.4/</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1691"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AB</w:t>
            </w:r>
          </w:p>
          <w:p>
            <w:pPr>
              <w:snapToGrid w:val="0"/>
              <w:spacing w:line="240" w:lineRule="auto"/>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BF1DE" w:themeFill="accent3" w:themeFillTint="32"/>
            <w:vAlign w:val="top"/>
          </w:tcPr>
          <w:p>
            <w:pPr>
              <w:snapToGrid w:val="0"/>
              <w:spacing w:line="320" w:lineRule="exact"/>
              <w:rPr>
                <w:rFonts w:hint="default" w:ascii="宋体" w:hAnsi="宋体" w:eastAsia="宋体" w:cs="宋体"/>
                <w:b w:val="0"/>
                <w:bCs w:val="0"/>
                <w:sz w:val="18"/>
                <w:szCs w:val="18"/>
                <w:highlight w:val="none"/>
                <w:lang w:val="en-US" w:eastAsia="zh-CN"/>
              </w:rPr>
            </w:pPr>
            <w:r>
              <w:rPr>
                <w:rFonts w:hint="eastAsia" w:ascii="宋体" w:hAnsi="宋体" w:cs="宋体"/>
                <w:b w:val="0"/>
                <w:bCs w:val="0"/>
                <w:sz w:val="18"/>
                <w:szCs w:val="18"/>
                <w:highlight w:val="none"/>
                <w:lang w:val="en-US" w:eastAsia="zh-CN"/>
              </w:rPr>
              <w:t>13:00-17:00</w:t>
            </w:r>
          </w:p>
        </w:tc>
        <w:tc>
          <w:tcPr>
            <w:tcW w:w="769"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综合部</w:t>
            </w:r>
          </w:p>
        </w:tc>
        <w:tc>
          <w:tcPr>
            <w:tcW w:w="4315"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文件</w:t>
            </w:r>
            <w:r>
              <w:rPr>
                <w:rFonts w:hint="eastAsia" w:ascii="宋体" w:hAnsi="宋体" w:eastAsia="宋体" w:cs="宋体"/>
                <w:b w:val="0"/>
                <w:bCs w:val="0"/>
                <w:sz w:val="18"/>
                <w:szCs w:val="18"/>
                <w:highlight w:val="none"/>
                <w:lang w:val="en-US" w:eastAsia="zh-CN"/>
              </w:rPr>
              <w:t>控制、记录控制</w:t>
            </w:r>
            <w:r>
              <w:rPr>
                <w:rFonts w:hint="eastAsia" w:ascii="宋体" w:hAnsi="宋体" w:eastAsia="宋体" w:cs="宋体"/>
                <w:b w:val="0"/>
                <w:bCs w:val="0"/>
                <w:sz w:val="18"/>
                <w:szCs w:val="18"/>
                <w:highlight w:val="none"/>
              </w:rPr>
              <w:t>、目标管理、职责和权限、内</w:t>
            </w:r>
            <w:r>
              <w:rPr>
                <w:rFonts w:hint="eastAsia" w:ascii="宋体" w:hAnsi="宋体" w:eastAsia="宋体" w:cs="宋体"/>
                <w:b w:val="0"/>
                <w:bCs w:val="0"/>
                <w:sz w:val="18"/>
                <w:szCs w:val="18"/>
                <w:highlight w:val="none"/>
                <w:lang w:val="en-US" w:eastAsia="zh-CN"/>
              </w:rPr>
              <w:t>外</w:t>
            </w:r>
            <w:r>
              <w:rPr>
                <w:rFonts w:hint="eastAsia" w:ascii="宋体" w:hAnsi="宋体" w:eastAsia="宋体" w:cs="宋体"/>
                <w:b w:val="0"/>
                <w:bCs w:val="0"/>
                <w:sz w:val="18"/>
                <w:szCs w:val="18"/>
                <w:highlight w:val="none"/>
              </w:rPr>
              <w:t>部沟通</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内部报告</w:t>
            </w:r>
            <w:r>
              <w:rPr>
                <w:rFonts w:hint="eastAsia" w:ascii="宋体" w:hAnsi="宋体" w:eastAsia="宋体" w:cs="宋体"/>
                <w:b w:val="0"/>
                <w:bCs w:val="0"/>
                <w:sz w:val="18"/>
                <w:szCs w:val="18"/>
                <w:highlight w:val="none"/>
              </w:rPr>
              <w:t>、人力资源</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持证上岗人员、健康证管理等</w:t>
            </w:r>
          </w:p>
        </w:tc>
        <w:tc>
          <w:tcPr>
            <w:tcW w:w="1618"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H:1.2.3/1.2.4/2.4.2/2.5.1/2.5.2</w:t>
            </w:r>
            <w:r>
              <w:rPr>
                <w:rFonts w:hint="eastAsia" w:ascii="宋体" w:hAnsi="宋体" w:eastAsia="宋体" w:cs="宋体"/>
                <w:b w:val="0"/>
                <w:bCs w:val="0"/>
                <w:sz w:val="18"/>
                <w:szCs w:val="18"/>
                <w:highlight w:val="none"/>
                <w:lang w:val="en-US" w:eastAsia="zh-CN"/>
              </w:rPr>
              <w:t>/</w:t>
            </w:r>
            <w:r>
              <w:rPr>
                <w:rFonts w:hint="eastAsia" w:ascii="宋体" w:hAnsi="宋体" w:eastAsia="宋体" w:cs="宋体"/>
                <w:b w:val="0"/>
                <w:bCs w:val="0"/>
                <w:sz w:val="18"/>
                <w:szCs w:val="18"/>
                <w:highlight w:val="none"/>
              </w:rPr>
              <w:t>3.2</w:t>
            </w:r>
            <w:r>
              <w:rPr>
                <w:rFonts w:hint="eastAsia" w:ascii="宋体" w:hAnsi="宋体" w:eastAsia="宋体" w:cs="宋体"/>
                <w:b w:val="0"/>
                <w:bCs w:val="0"/>
                <w:sz w:val="18"/>
                <w:szCs w:val="18"/>
                <w:highlight w:val="none"/>
                <w:lang w:val="en-US" w:eastAsia="zh-CN"/>
              </w:rPr>
              <w:t>/3.3</w:t>
            </w:r>
            <w:r>
              <w:rPr>
                <w:rFonts w:hint="eastAsia" w:ascii="宋体" w:hAnsi="宋体" w:eastAsia="宋体" w:cs="宋体"/>
                <w:b w:val="0"/>
                <w:bCs w:val="0"/>
                <w:sz w:val="15"/>
                <w:szCs w:val="15"/>
                <w:highlight w:val="none"/>
                <w:lang w:val="en-US" w:eastAsia="zh-CN"/>
              </w:rPr>
              <w:t>（员工健康）</w:t>
            </w:r>
          </w:p>
        </w:tc>
        <w:tc>
          <w:tcPr>
            <w:tcW w:w="1691"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green"/>
                <w:lang w:val="en-US" w:eastAsia="zh-CN" w:bidi="ar-SA"/>
              </w:rPr>
            </w:pPr>
            <w:r>
              <w:rPr>
                <w:rFonts w:hint="eastAsia"/>
                <w:b w:val="0"/>
                <w:bCs w:val="0"/>
                <w:lang w:val="en-US" w:eastAsia="zh-CN"/>
              </w:rPr>
              <w:t>C</w:t>
            </w: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3"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17:00</w:t>
            </w:r>
          </w:p>
        </w:tc>
        <w:tc>
          <w:tcPr>
            <w:tcW w:w="769" w:type="dxa"/>
          </w:tcPr>
          <w:p>
            <w:pPr>
              <w:spacing w:line="300" w:lineRule="exact"/>
              <w:rPr>
                <w:rFonts w:hint="eastAsia" w:ascii="宋体" w:hAnsi="宋体" w:eastAsia="宋体" w:cs="宋体"/>
                <w:b w:val="0"/>
                <w:bCs w:val="0"/>
                <w:sz w:val="18"/>
                <w:szCs w:val="18"/>
              </w:rPr>
            </w:pPr>
          </w:p>
        </w:tc>
        <w:tc>
          <w:tcPr>
            <w:tcW w:w="4315"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第一天结束</w:t>
            </w:r>
          </w:p>
        </w:tc>
        <w:tc>
          <w:tcPr>
            <w:tcW w:w="1618" w:type="dxa"/>
          </w:tcPr>
          <w:p>
            <w:pPr>
              <w:spacing w:line="300" w:lineRule="exact"/>
              <w:rPr>
                <w:rFonts w:hint="eastAsia" w:ascii="宋体" w:hAnsi="宋体" w:eastAsia="宋体" w:cs="宋体"/>
                <w:b w:val="0"/>
                <w:bCs w:val="0"/>
                <w:sz w:val="18"/>
                <w:szCs w:val="18"/>
              </w:rPr>
            </w:pPr>
          </w:p>
        </w:tc>
        <w:tc>
          <w:tcPr>
            <w:tcW w:w="1691" w:type="dxa"/>
            <w:tcBorders>
              <w:right w:val="single" w:color="auto" w:sz="8" w:space="0"/>
            </w:tcBorders>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r>
              <w:rPr>
                <w:rFonts w:hint="eastAsia" w:ascii="宋体" w:hAnsi="宋体" w:cs="宋体"/>
                <w:b w:val="0"/>
                <w:bCs w:val="0"/>
                <w:sz w:val="18"/>
                <w:szCs w:val="18"/>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696" w:type="dxa"/>
            <w:vMerge w:val="restart"/>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2022-0</w:t>
            </w:r>
            <w:r>
              <w:rPr>
                <w:rFonts w:hint="eastAsia" w:ascii="宋体" w:hAnsi="宋体" w:cs="宋体"/>
                <w:b w:val="0"/>
                <w:bCs w:val="0"/>
                <w:sz w:val="18"/>
                <w:szCs w:val="18"/>
                <w:lang w:val="en-US" w:eastAsia="zh-CN"/>
              </w:rPr>
              <w:t>6</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3全天</w:t>
            </w:r>
          </w:p>
        </w:tc>
        <w:tc>
          <w:tcPr>
            <w:tcW w:w="1252" w:type="dxa"/>
          </w:tcPr>
          <w:p>
            <w:pPr>
              <w:snapToGrid w:val="0"/>
              <w:spacing w:line="32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第二天</w:t>
            </w:r>
          </w:p>
        </w:tc>
        <w:tc>
          <w:tcPr>
            <w:tcW w:w="769" w:type="dxa"/>
          </w:tcPr>
          <w:p>
            <w:pPr>
              <w:spacing w:line="300" w:lineRule="exact"/>
              <w:rPr>
                <w:rFonts w:hint="eastAsia" w:ascii="宋体" w:hAnsi="宋体" w:eastAsia="宋体" w:cs="宋体"/>
                <w:b w:val="0"/>
                <w:bCs w:val="0"/>
                <w:sz w:val="18"/>
                <w:szCs w:val="18"/>
              </w:rPr>
            </w:pPr>
          </w:p>
        </w:tc>
        <w:tc>
          <w:tcPr>
            <w:tcW w:w="4315" w:type="dxa"/>
          </w:tcPr>
          <w:p>
            <w:pPr>
              <w:spacing w:line="300" w:lineRule="exact"/>
              <w:rPr>
                <w:rFonts w:hint="eastAsia" w:ascii="宋体" w:hAnsi="宋体" w:eastAsia="宋体" w:cs="宋体"/>
                <w:b w:val="0"/>
                <w:bCs w:val="0"/>
                <w:sz w:val="18"/>
                <w:szCs w:val="18"/>
              </w:rPr>
            </w:pPr>
          </w:p>
        </w:tc>
        <w:tc>
          <w:tcPr>
            <w:tcW w:w="1618" w:type="dxa"/>
          </w:tcPr>
          <w:p>
            <w:pPr>
              <w:spacing w:line="300" w:lineRule="exact"/>
              <w:rPr>
                <w:rFonts w:hint="eastAsia" w:ascii="宋体" w:hAnsi="宋体" w:eastAsia="宋体" w:cs="宋体"/>
                <w:b w:val="0"/>
                <w:bCs w:val="0"/>
                <w:sz w:val="18"/>
                <w:szCs w:val="18"/>
              </w:rPr>
            </w:pPr>
          </w:p>
        </w:tc>
        <w:tc>
          <w:tcPr>
            <w:tcW w:w="1691"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52" w:type="dxa"/>
            <w:shd w:val="clear" w:color="auto" w:fill="E6E0EC" w:themeFill="accent4" w:themeFillTint="32"/>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8:00-12:00</w:t>
            </w:r>
          </w:p>
        </w:tc>
        <w:tc>
          <w:tcPr>
            <w:tcW w:w="76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生产部及现场</w:t>
            </w:r>
          </w:p>
        </w:tc>
        <w:tc>
          <w:tcPr>
            <w:tcW w:w="4315"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一阶段问题验证【继续审核】</w:t>
            </w:r>
          </w:p>
        </w:tc>
        <w:tc>
          <w:tcPr>
            <w:tcW w:w="1618"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H:2.4.2/2.5.1/3.3/3.4/</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1691"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AB</w:t>
            </w:r>
          </w:p>
          <w:p>
            <w:pPr>
              <w:snapToGrid w:val="0"/>
              <w:spacing w:line="240" w:lineRule="auto"/>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52" w:type="dxa"/>
            <w:shd w:val="clear" w:color="auto" w:fill="EBF1DE" w:themeFill="accent3" w:themeFillTint="32"/>
          </w:tcPr>
          <w:p>
            <w:pPr>
              <w:snapToGrid w:val="0"/>
              <w:spacing w:line="320" w:lineRule="exact"/>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8:00-12:00</w:t>
            </w:r>
          </w:p>
        </w:tc>
        <w:tc>
          <w:tcPr>
            <w:tcW w:w="769"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采购部</w:t>
            </w:r>
          </w:p>
        </w:tc>
        <w:tc>
          <w:tcPr>
            <w:tcW w:w="4315"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职责和权限、目标管理、采购管理、食品欺诈预防</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沟通</w:t>
            </w:r>
          </w:p>
        </w:tc>
        <w:tc>
          <w:tcPr>
            <w:tcW w:w="1618"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w:t>
            </w:r>
            <w:r>
              <w:rPr>
                <w:rFonts w:hint="eastAsia" w:ascii="宋体" w:hAnsi="宋体" w:eastAsia="宋体" w:cs="宋体"/>
                <w:b w:val="0"/>
                <w:bCs w:val="0"/>
                <w:sz w:val="18"/>
                <w:szCs w:val="18"/>
                <w:highlight w:val="none"/>
                <w:lang w:val="en-US" w:eastAsia="zh-CN"/>
              </w:rPr>
              <w:t>2.5.2.3/</w:t>
            </w:r>
            <w:r>
              <w:rPr>
                <w:rFonts w:hint="eastAsia" w:ascii="宋体" w:hAnsi="宋体" w:eastAsia="宋体" w:cs="宋体"/>
                <w:b w:val="0"/>
                <w:bCs w:val="0"/>
                <w:sz w:val="18"/>
                <w:szCs w:val="18"/>
                <w:highlight w:val="none"/>
              </w:rPr>
              <w:t>3.5/3.12</w:t>
            </w:r>
          </w:p>
        </w:tc>
        <w:tc>
          <w:tcPr>
            <w:tcW w:w="1691"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24"/>
                <w:szCs w:val="24"/>
                <w:lang w:val="en-US" w:eastAsia="zh-CN"/>
              </w:rPr>
              <w:t>C</w:t>
            </w: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52" w:type="dxa"/>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12:00-12:30</w:t>
            </w:r>
          </w:p>
        </w:tc>
        <w:tc>
          <w:tcPr>
            <w:tcW w:w="769" w:type="dxa"/>
            <w:vAlign w:val="top"/>
          </w:tcPr>
          <w:p>
            <w:pPr>
              <w:spacing w:line="300" w:lineRule="exact"/>
              <w:rPr>
                <w:rFonts w:hint="eastAsia" w:ascii="宋体" w:hAnsi="宋体" w:eastAsia="宋体" w:cs="宋体"/>
                <w:b w:val="0"/>
                <w:bCs w:val="0"/>
                <w:sz w:val="18"/>
                <w:szCs w:val="18"/>
                <w:highlight w:val="none"/>
                <w:lang w:val="en-US" w:eastAsia="zh-CN"/>
              </w:rPr>
            </w:pPr>
          </w:p>
        </w:tc>
        <w:tc>
          <w:tcPr>
            <w:tcW w:w="4315" w:type="dxa"/>
            <w:vAlign w:val="top"/>
          </w:tcPr>
          <w:p>
            <w:pPr>
              <w:spacing w:line="300" w:lineRule="exac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午餐休息</w:t>
            </w:r>
          </w:p>
        </w:tc>
        <w:tc>
          <w:tcPr>
            <w:tcW w:w="1618" w:type="dxa"/>
            <w:vAlign w:val="top"/>
          </w:tcPr>
          <w:p>
            <w:pPr>
              <w:spacing w:line="300" w:lineRule="exact"/>
              <w:rPr>
                <w:rFonts w:hint="eastAsia" w:ascii="宋体" w:hAnsi="宋体" w:eastAsia="宋体" w:cs="宋体"/>
                <w:b w:val="0"/>
                <w:bCs w:val="0"/>
                <w:sz w:val="18"/>
                <w:szCs w:val="18"/>
                <w:highlight w:val="none"/>
              </w:rPr>
            </w:pPr>
          </w:p>
        </w:tc>
        <w:tc>
          <w:tcPr>
            <w:tcW w:w="1691" w:type="dxa"/>
            <w:tcBorders>
              <w:right w:val="single" w:color="auto" w:sz="8" w:space="0"/>
            </w:tcBorders>
            <w:vAlign w:val="top"/>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4"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12:30-15:30</w:t>
            </w:r>
          </w:p>
        </w:tc>
        <w:tc>
          <w:tcPr>
            <w:tcW w:w="769" w:type="dxa"/>
            <w:shd w:val="clear" w:color="auto" w:fill="E6E0EC" w:themeFill="accent4"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质检部及现场</w:t>
            </w:r>
          </w:p>
        </w:tc>
        <w:tc>
          <w:tcPr>
            <w:tcW w:w="4315"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职责和权限、目标管理、产品放行、计量器具管理、化验室管理、验证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不合格品处理</w:t>
            </w:r>
            <w:r>
              <w:rPr>
                <w:rFonts w:hint="eastAsia" w:ascii="宋体" w:hAnsi="宋体" w:eastAsia="宋体" w:cs="宋体"/>
                <w:b w:val="0"/>
                <w:bCs w:val="0"/>
                <w:sz w:val="18"/>
                <w:szCs w:val="18"/>
              </w:rPr>
              <w:t>等</w:t>
            </w:r>
          </w:p>
        </w:tc>
        <w:tc>
          <w:tcPr>
            <w:tcW w:w="1618"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H:2.4.2/2.5.1/3.6/3.8/4.5</w:t>
            </w:r>
            <w:r>
              <w:rPr>
                <w:rFonts w:hint="eastAsia" w:ascii="宋体" w:hAnsi="宋体" w:eastAsia="宋体" w:cs="宋体"/>
                <w:b w:val="0"/>
                <w:bCs w:val="0"/>
                <w:sz w:val="18"/>
                <w:szCs w:val="18"/>
                <w:lang w:val="en-US" w:eastAsia="zh-CN"/>
              </w:rPr>
              <w:t>/5.1.1-5.1.3</w:t>
            </w:r>
          </w:p>
        </w:tc>
        <w:tc>
          <w:tcPr>
            <w:tcW w:w="1691"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AB</w:t>
            </w:r>
          </w:p>
          <w:p>
            <w:pPr>
              <w:snapToGrid w:val="0"/>
              <w:spacing w:line="240" w:lineRule="auto"/>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4"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lang w:val="en-US" w:eastAsia="zh-CN"/>
              </w:rPr>
              <w:t>12:30-15:30</w:t>
            </w:r>
          </w:p>
        </w:tc>
        <w:tc>
          <w:tcPr>
            <w:tcW w:w="769"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lang w:val="en-US" w:eastAsia="zh-CN"/>
              </w:rPr>
              <w:t>营销部</w:t>
            </w:r>
          </w:p>
        </w:tc>
        <w:tc>
          <w:tcPr>
            <w:tcW w:w="4315"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职责和权限、目标管理、投诉处理</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沟通、产品撤回召回情况</w:t>
            </w:r>
          </w:p>
        </w:tc>
        <w:tc>
          <w:tcPr>
            <w:tcW w:w="1618"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w:t>
            </w:r>
            <w:r>
              <w:rPr>
                <w:rFonts w:hint="eastAsia" w:ascii="宋体" w:hAnsi="宋体" w:eastAsia="宋体" w:cs="宋体"/>
                <w:b w:val="0"/>
                <w:bCs w:val="0"/>
                <w:sz w:val="18"/>
                <w:szCs w:val="18"/>
                <w:highlight w:val="none"/>
                <w:lang w:val="en-US" w:eastAsia="zh-CN"/>
              </w:rPr>
              <w:t>2.5.2.3</w:t>
            </w:r>
            <w:r>
              <w:rPr>
                <w:rFonts w:hint="eastAsia" w:ascii="宋体" w:hAnsi="宋体" w:eastAsia="宋体" w:cs="宋体"/>
                <w:b w:val="0"/>
                <w:bCs w:val="0"/>
                <w:sz w:val="18"/>
                <w:szCs w:val="18"/>
                <w:highlight w:val="none"/>
              </w:rPr>
              <w:t>/</w:t>
            </w:r>
            <w:r>
              <w:rPr>
                <w:rFonts w:hint="eastAsia" w:ascii="宋体" w:hAnsi="宋体" w:eastAsia="宋体" w:cs="宋体"/>
                <w:b w:val="0"/>
                <w:bCs w:val="0"/>
                <w:sz w:val="18"/>
                <w:szCs w:val="18"/>
                <w:highlight w:val="none"/>
                <w:lang w:val="en-US" w:eastAsia="zh-CN"/>
              </w:rPr>
              <w:t>3.9/</w:t>
            </w:r>
            <w:r>
              <w:rPr>
                <w:rFonts w:hint="eastAsia" w:ascii="宋体" w:hAnsi="宋体" w:eastAsia="宋体" w:cs="宋体"/>
                <w:b w:val="0"/>
                <w:bCs w:val="0"/>
                <w:sz w:val="18"/>
                <w:szCs w:val="18"/>
                <w:highlight w:val="none"/>
              </w:rPr>
              <w:t>5.2</w:t>
            </w:r>
          </w:p>
        </w:tc>
        <w:tc>
          <w:tcPr>
            <w:tcW w:w="1691"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green"/>
                <w:lang w:val="en-US" w:eastAsia="zh-CN" w:bidi="ar-SA"/>
              </w:rPr>
            </w:pPr>
            <w:r>
              <w:rPr>
                <w:rFonts w:hint="eastAsia"/>
                <w:b w:val="0"/>
                <w:bCs w:val="0"/>
                <w:lang w:val="en-US" w:eastAsia="zh-CN"/>
              </w:rPr>
              <w:t>C</w:t>
            </w:r>
            <w:r>
              <w:rPr>
                <w:rFonts w:hint="eastAsia" w:ascii="宋体" w:hAnsi="宋体" w:eastAsia="宋体" w:cs="宋体"/>
                <w:b w:val="0"/>
                <w:bCs w:val="0"/>
                <w:sz w:val="15"/>
                <w:szCs w:val="15"/>
                <w:lang w:val="en-US" w:eastAsia="zh-CN"/>
              </w:rPr>
              <w:t>[审核沟通方式：微信/语音/电话/腾讯会议]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7"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0-1</w:t>
            </w:r>
            <w:r>
              <w:rPr>
                <w:rFonts w:hint="eastAsia" w:ascii="宋体" w:hAnsi="宋体" w:eastAsia="宋体" w:cs="宋体"/>
                <w:b w:val="0"/>
                <w:bCs w:val="0"/>
                <w:sz w:val="18"/>
                <w:szCs w:val="18"/>
                <w:lang w:val="en-US" w:eastAsia="zh-CN"/>
              </w:rPr>
              <w:t>6:00</w:t>
            </w:r>
          </w:p>
        </w:tc>
        <w:tc>
          <w:tcPr>
            <w:tcW w:w="769"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315" w:type="dxa"/>
            <w:vAlign w:val="top"/>
          </w:tcPr>
          <w:p>
            <w:pPr>
              <w:spacing w:line="240" w:lineRule="auto"/>
              <w:rPr>
                <w:rFonts w:hint="default"/>
                <w:lang w:val="en-US" w:eastAsia="zh-CN"/>
              </w:rPr>
            </w:pPr>
            <w:r>
              <w:rPr>
                <w:rFonts w:hint="eastAsia"/>
                <w:sz w:val="18"/>
                <w:szCs w:val="18"/>
                <w:lang w:val="en-US" w:eastAsia="zh-CN"/>
              </w:rPr>
              <w:t>审核组内部沟通、</w:t>
            </w:r>
            <w:r>
              <w:rPr>
                <w:rFonts w:hint="eastAsia" w:ascii="宋体" w:hAnsi="宋体" w:eastAsia="宋体" w:cs="宋体"/>
                <w:b w:val="0"/>
                <w:bCs w:val="0"/>
                <w:kern w:val="2"/>
                <w:sz w:val="18"/>
                <w:szCs w:val="18"/>
                <w:lang w:val="en-US" w:eastAsia="zh-CN" w:bidi="ar-SA"/>
              </w:rPr>
              <w:t>审核组与企业领导沟通</w:t>
            </w:r>
          </w:p>
        </w:tc>
        <w:tc>
          <w:tcPr>
            <w:tcW w:w="1618"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1691" w:type="dxa"/>
            <w:tcBorders>
              <w:right w:val="single" w:color="auto" w:sz="8" w:space="0"/>
            </w:tcBorders>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4"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16:00-16:30</w:t>
            </w:r>
          </w:p>
        </w:tc>
        <w:tc>
          <w:tcPr>
            <w:tcW w:w="769"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315" w:type="dxa"/>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末次会议</w:t>
            </w:r>
          </w:p>
        </w:tc>
        <w:tc>
          <w:tcPr>
            <w:tcW w:w="1618" w:type="dxa"/>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审核发现宣告</w:t>
            </w:r>
          </w:p>
        </w:tc>
        <w:tc>
          <w:tcPr>
            <w:tcW w:w="1691"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696"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52" w:type="dxa"/>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16:30</w:t>
            </w:r>
          </w:p>
        </w:tc>
        <w:tc>
          <w:tcPr>
            <w:tcW w:w="769" w:type="dxa"/>
          </w:tcPr>
          <w:p>
            <w:pPr>
              <w:spacing w:line="300" w:lineRule="exact"/>
              <w:rPr>
                <w:rFonts w:hint="eastAsia" w:ascii="宋体" w:hAnsi="宋体" w:eastAsia="宋体" w:cs="宋体"/>
                <w:b w:val="0"/>
                <w:bCs w:val="0"/>
                <w:sz w:val="18"/>
                <w:szCs w:val="18"/>
              </w:rPr>
            </w:pPr>
          </w:p>
        </w:tc>
        <w:tc>
          <w:tcPr>
            <w:tcW w:w="4315" w:type="dxa"/>
          </w:tcPr>
          <w:p>
            <w:pPr>
              <w:spacing w:line="300" w:lineRule="exact"/>
              <w:rPr>
                <w:rFonts w:hint="eastAsia" w:ascii="宋体" w:hAnsi="宋体" w:eastAsia="宋体" w:cs="宋体"/>
                <w:b w:val="0"/>
                <w:bCs w:val="0"/>
                <w:sz w:val="18"/>
                <w:szCs w:val="18"/>
              </w:rPr>
            </w:pPr>
            <w:r>
              <w:rPr>
                <w:rFonts w:hint="eastAsia" w:ascii="宋体" w:hAnsi="宋体" w:cs="宋体"/>
                <w:b w:val="0"/>
                <w:bCs w:val="0"/>
                <w:sz w:val="18"/>
                <w:szCs w:val="18"/>
                <w:lang w:val="en-US" w:eastAsia="zh-CN"/>
              </w:rPr>
              <w:t>审核</w:t>
            </w:r>
            <w:r>
              <w:rPr>
                <w:rFonts w:hint="eastAsia" w:ascii="宋体" w:hAnsi="宋体" w:eastAsia="宋体" w:cs="宋体"/>
                <w:b w:val="0"/>
                <w:bCs w:val="0"/>
                <w:sz w:val="18"/>
                <w:szCs w:val="18"/>
              </w:rPr>
              <w:t>结束</w:t>
            </w:r>
            <w:r>
              <w:rPr>
                <w:rFonts w:hint="eastAsia" w:ascii="宋体" w:hAnsi="宋体" w:cs="宋体"/>
                <w:b w:val="0"/>
                <w:bCs w:val="0"/>
                <w:sz w:val="18"/>
                <w:szCs w:val="18"/>
                <w:lang w:eastAsia="zh-CN"/>
              </w:rPr>
              <w:t>【</w:t>
            </w:r>
            <w:r>
              <w:rPr>
                <w:rFonts w:hint="eastAsia" w:ascii="宋体" w:hAnsi="宋体" w:eastAsia="宋体" w:cs="宋体"/>
                <w:b w:val="0"/>
                <w:bCs w:val="0"/>
                <w:sz w:val="18"/>
                <w:szCs w:val="18"/>
              </w:rPr>
              <w:t>#腾讯会议：682-419-745</w:t>
            </w:r>
            <w:r>
              <w:rPr>
                <w:rFonts w:hint="eastAsia" w:ascii="宋体" w:hAnsi="宋体" w:cs="宋体"/>
                <w:b w:val="0"/>
                <w:bCs w:val="0"/>
                <w:sz w:val="18"/>
                <w:szCs w:val="18"/>
                <w:lang w:eastAsia="zh-CN"/>
              </w:rPr>
              <w:t>】</w:t>
            </w:r>
          </w:p>
        </w:tc>
        <w:tc>
          <w:tcPr>
            <w:tcW w:w="1618" w:type="dxa"/>
          </w:tcPr>
          <w:p>
            <w:pPr>
              <w:spacing w:line="300" w:lineRule="exact"/>
              <w:rPr>
                <w:rFonts w:hint="eastAsia" w:ascii="宋体" w:hAnsi="宋体" w:eastAsia="宋体" w:cs="宋体"/>
                <w:b w:val="0"/>
                <w:bCs w:val="0"/>
                <w:sz w:val="18"/>
                <w:szCs w:val="18"/>
              </w:rPr>
            </w:pPr>
          </w:p>
        </w:tc>
        <w:tc>
          <w:tcPr>
            <w:tcW w:w="1691"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kern w:val="2"/>
                <w:sz w:val="18"/>
                <w:szCs w:val="18"/>
                <w:lang w:val="en-US" w:eastAsia="zh-CN" w:bidi="ar-SA"/>
              </w:rPr>
              <w:t>ABC</w:t>
            </w:r>
          </w:p>
        </w:tc>
      </w:tr>
    </w:tbl>
    <w:p>
      <w:bookmarkStart w:id="35" w:name="_GoBack"/>
      <w:bookmarkEnd w:id="35"/>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3B39105A"/>
    <w:rsid w:val="4FBE451C"/>
    <w:rsid w:val="6A6128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5</TotalTime>
  <ScaleCrop>false</ScaleCrop>
  <LinksUpToDate>false</LinksUpToDate>
  <CharactersWithSpaces>5345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2022-06-11T10:05:23Z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