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4F3463" w:rsidP="00311B1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0725-2022-QEO</w:t>
      </w:r>
      <w:bookmarkEnd w:id="0"/>
    </w:p>
    <w:p w:rsidR="00E604D8" w:rsidRDefault="004F346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13335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688"/>
        <w:gridCol w:w="649"/>
        <w:gridCol w:w="330"/>
        <w:gridCol w:w="722"/>
        <w:gridCol w:w="648"/>
        <w:gridCol w:w="1976"/>
        <w:gridCol w:w="3373"/>
      </w:tblGrid>
      <w:tr w:rsidR="007E6208" w:rsidTr="00311B1B">
        <w:trPr>
          <w:gridAfter w:val="1"/>
          <w:wAfter w:w="3373" w:type="dxa"/>
        </w:trPr>
        <w:tc>
          <w:tcPr>
            <w:tcW w:w="1576" w:type="dxa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山东菏泽华兴仪器仪表有限公司</w:t>
            </w:r>
            <w:bookmarkEnd w:id="1"/>
          </w:p>
        </w:tc>
        <w:tc>
          <w:tcPr>
            <w:tcW w:w="1370" w:type="dxa"/>
            <w:gridSpan w:val="2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2"/>
          </w:p>
        </w:tc>
      </w:tr>
      <w:tr w:rsidR="007E6208" w:rsidTr="00311B1B">
        <w:trPr>
          <w:gridAfter w:val="1"/>
          <w:wAfter w:w="3373" w:type="dxa"/>
        </w:trPr>
        <w:tc>
          <w:tcPr>
            <w:tcW w:w="1576" w:type="dxa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753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7E6208" w:rsidTr="00311B1B">
        <w:trPr>
          <w:gridAfter w:val="1"/>
          <w:wAfter w:w="3373" w:type="dxa"/>
        </w:trPr>
        <w:tc>
          <w:tcPr>
            <w:tcW w:w="1576" w:type="dxa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91371702785022241H</w:t>
            </w:r>
            <w:bookmarkEnd w:id="4"/>
          </w:p>
        </w:tc>
        <w:tc>
          <w:tcPr>
            <w:tcW w:w="1370" w:type="dxa"/>
            <w:gridSpan w:val="2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311B1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proofErr w:type="gramStart"/>
            <w:r w:rsidR="004F3463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4F3463">
              <w:rPr>
                <w:rFonts w:hint="eastAsia"/>
                <w:sz w:val="22"/>
                <w:szCs w:val="22"/>
              </w:rPr>
              <w:t xml:space="preserve">  </w:t>
            </w:r>
            <w:bookmarkStart w:id="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5"/>
            <w:r w:rsidR="004F3463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7E6208" w:rsidTr="00311B1B">
        <w:trPr>
          <w:gridAfter w:val="1"/>
          <w:wAfter w:w="3373" w:type="dxa"/>
        </w:trPr>
        <w:tc>
          <w:tcPr>
            <w:tcW w:w="1576" w:type="dxa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Q:15,E:15,O:15</w:t>
            </w:r>
            <w:bookmarkEnd w:id="13"/>
          </w:p>
        </w:tc>
      </w:tr>
      <w:tr w:rsidR="007E6208" w:rsidTr="00311B1B">
        <w:trPr>
          <w:gridAfter w:val="1"/>
          <w:wAfter w:w="3373" w:type="dxa"/>
        </w:trPr>
        <w:tc>
          <w:tcPr>
            <w:tcW w:w="1576" w:type="dxa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4F3463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E6208" w:rsidTr="00311B1B">
        <w:trPr>
          <w:gridAfter w:val="1"/>
          <w:wAfter w:w="3373" w:type="dxa"/>
        </w:trPr>
        <w:tc>
          <w:tcPr>
            <w:tcW w:w="1576" w:type="dxa"/>
          </w:tcPr>
          <w:p w:rsidR="00E604D8" w:rsidRDefault="004F34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4F346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7E6208" w:rsidTr="00311B1B">
        <w:trPr>
          <w:gridAfter w:val="1"/>
          <w:wAfter w:w="3373" w:type="dxa"/>
        </w:trPr>
        <w:tc>
          <w:tcPr>
            <w:tcW w:w="9962" w:type="dxa"/>
            <w:gridSpan w:val="8"/>
            <w:shd w:val="clear" w:color="auto" w:fill="A1D79A" w:themeFill="background1" w:themeFillShade="D8"/>
          </w:tcPr>
          <w:p w:rsidR="00E604D8" w:rsidRDefault="004F3463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E6208" w:rsidTr="00311B1B">
        <w:trPr>
          <w:gridAfter w:val="1"/>
          <w:wAfter w:w="3373" w:type="dxa"/>
        </w:trPr>
        <w:tc>
          <w:tcPr>
            <w:tcW w:w="1576" w:type="dxa"/>
          </w:tcPr>
          <w:p w:rsidR="00E604D8" w:rsidRDefault="00753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E6208" w:rsidTr="00311B1B">
        <w:trPr>
          <w:gridAfter w:val="1"/>
          <w:wAfter w:w="3373" w:type="dxa"/>
          <w:trHeight w:val="312"/>
        </w:trPr>
        <w:tc>
          <w:tcPr>
            <w:tcW w:w="1576" w:type="dxa"/>
          </w:tcPr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山东菏泽华兴仪器仪表有限公司</w:t>
            </w:r>
            <w:bookmarkEnd w:id="18"/>
          </w:p>
        </w:tc>
        <w:tc>
          <w:tcPr>
            <w:tcW w:w="5013" w:type="dxa"/>
            <w:gridSpan w:val="6"/>
            <w:vMerge w:val="restart"/>
          </w:tcPr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：实验室仪器仪表的组装销售（不含需许可证及型式批准部分）</w:t>
            </w:r>
          </w:p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：实验室仪器仪表的组装销售（不含需许可证及型式批准部分）所涉及场所的相关环境管理活动</w:t>
            </w:r>
          </w:p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：实验室仪器仪表的组装销售（不含需许可证及型式批准部分）所涉及场所的相关职业健康安全管理活动</w:t>
            </w:r>
            <w:bookmarkEnd w:id="19"/>
          </w:p>
        </w:tc>
      </w:tr>
      <w:tr w:rsidR="007E6208" w:rsidTr="00311B1B">
        <w:trPr>
          <w:gridAfter w:val="1"/>
          <w:wAfter w:w="3373" w:type="dxa"/>
          <w:trHeight w:val="376"/>
        </w:trPr>
        <w:tc>
          <w:tcPr>
            <w:tcW w:w="1576" w:type="dxa"/>
          </w:tcPr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菏泽市供销职工培训中心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E604D8" w:rsidRDefault="00753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E6208" w:rsidTr="00311B1B">
        <w:trPr>
          <w:gridAfter w:val="1"/>
          <w:wAfter w:w="3373" w:type="dxa"/>
          <w:trHeight w:val="437"/>
        </w:trPr>
        <w:tc>
          <w:tcPr>
            <w:tcW w:w="1576" w:type="dxa"/>
          </w:tcPr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4F34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山东省菏泽市解放大街北街</w:t>
            </w:r>
            <w:r>
              <w:rPr>
                <w:rFonts w:hint="eastAsia"/>
                <w:sz w:val="22"/>
                <w:szCs w:val="22"/>
                <w:lang w:val="en-GB"/>
              </w:rPr>
              <w:t>168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E604D8" w:rsidRDefault="00753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11B1B" w:rsidTr="00311B1B">
        <w:trPr>
          <w:gridAfter w:val="1"/>
          <w:wAfter w:w="3373" w:type="dxa"/>
          <w:trHeight w:val="437"/>
        </w:trPr>
        <w:tc>
          <w:tcPr>
            <w:tcW w:w="1576" w:type="dxa"/>
          </w:tcPr>
          <w:p w:rsidR="00311B1B" w:rsidRDefault="00311B1B" w:rsidP="009C40D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生产地址</w:t>
            </w:r>
          </w:p>
        </w:tc>
        <w:tc>
          <w:tcPr>
            <w:tcW w:w="3373" w:type="dxa"/>
          </w:tcPr>
          <w:p w:rsidR="00311B1B" w:rsidRDefault="00311B1B" w:rsidP="009C40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6A37DB">
              <w:rPr>
                <w:sz w:val="21"/>
                <w:szCs w:val="21"/>
              </w:rPr>
              <w:t>山东省菏泽市牡丹区高庄工业园区</w:t>
            </w:r>
          </w:p>
        </w:tc>
        <w:tc>
          <w:tcPr>
            <w:tcW w:w="5013" w:type="dxa"/>
            <w:gridSpan w:val="6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11B1B" w:rsidTr="00311B1B">
        <w:trPr>
          <w:gridAfter w:val="1"/>
          <w:wAfter w:w="3373" w:type="dxa"/>
        </w:trPr>
        <w:tc>
          <w:tcPr>
            <w:tcW w:w="9962" w:type="dxa"/>
            <w:gridSpan w:val="8"/>
            <w:shd w:val="clear" w:color="auto" w:fill="A1D79A" w:themeFill="background1" w:themeFillShade="D8"/>
          </w:tcPr>
          <w:p w:rsidR="00311B1B" w:rsidRDefault="00311B1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311B1B" w:rsidTr="00311B1B">
        <w:trPr>
          <w:gridAfter w:val="1"/>
          <w:wAfter w:w="3373" w:type="dxa"/>
        </w:trPr>
        <w:tc>
          <w:tcPr>
            <w:tcW w:w="1576" w:type="dxa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311B1B" w:rsidTr="00311B1B">
        <w:trPr>
          <w:gridAfter w:val="1"/>
          <w:wAfter w:w="3373" w:type="dxa"/>
          <w:trHeight w:val="387"/>
        </w:trPr>
        <w:tc>
          <w:tcPr>
            <w:tcW w:w="1576" w:type="dxa"/>
            <w:vMerge w:val="restart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11B1B">
              <w:rPr>
                <w:rFonts w:cs="Arial"/>
                <w:b/>
                <w:bCs/>
                <w:sz w:val="22"/>
                <w:szCs w:val="16"/>
              </w:rPr>
              <w:t xml:space="preserve">Shandong </w:t>
            </w:r>
            <w:proofErr w:type="spellStart"/>
            <w:r w:rsidRPr="00311B1B">
              <w:rPr>
                <w:rFonts w:cs="Arial"/>
                <w:b/>
                <w:bCs/>
                <w:sz w:val="22"/>
                <w:szCs w:val="16"/>
              </w:rPr>
              <w:t>Heze</w:t>
            </w:r>
            <w:proofErr w:type="spellEnd"/>
            <w:r w:rsidRPr="00311B1B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311B1B">
              <w:rPr>
                <w:rFonts w:cs="Arial"/>
                <w:b/>
                <w:bCs/>
                <w:sz w:val="22"/>
                <w:szCs w:val="16"/>
              </w:rPr>
              <w:t>Huaxing</w:t>
            </w:r>
            <w:proofErr w:type="spellEnd"/>
            <w:r w:rsidRPr="00311B1B">
              <w:rPr>
                <w:rFonts w:cs="Arial"/>
                <w:b/>
                <w:bCs/>
                <w:sz w:val="22"/>
                <w:szCs w:val="16"/>
              </w:rPr>
              <w:t xml:space="preserve"> Instrument Co., Ltd.</w:t>
            </w:r>
          </w:p>
        </w:tc>
        <w:tc>
          <w:tcPr>
            <w:tcW w:w="1337" w:type="dxa"/>
            <w:gridSpan w:val="2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311B1B">
              <w:rPr>
                <w:sz w:val="22"/>
                <w:szCs w:val="22"/>
              </w:rPr>
              <w:t>Assembly and sales of laboratory instruments and meters (excluding those requiring license and type approval)</w:t>
            </w:r>
          </w:p>
        </w:tc>
      </w:tr>
      <w:tr w:rsidR="00311B1B" w:rsidTr="00311B1B">
        <w:trPr>
          <w:gridAfter w:val="1"/>
          <w:wAfter w:w="3373" w:type="dxa"/>
          <w:trHeight w:val="446"/>
        </w:trPr>
        <w:tc>
          <w:tcPr>
            <w:tcW w:w="1576" w:type="dxa"/>
            <w:vMerge/>
          </w:tcPr>
          <w:p w:rsidR="00311B1B" w:rsidRDefault="00311B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311B1B" w:rsidRDefault="00311B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311B1B">
              <w:rPr>
                <w:sz w:val="21"/>
                <w:szCs w:val="16"/>
              </w:rPr>
              <w:t>Relevant environmental management activities of the places involved in the assembly and sale of laboratory instruments (excluding the parts requiring permits and type approval).</w:t>
            </w:r>
          </w:p>
        </w:tc>
      </w:tr>
      <w:tr w:rsidR="00311B1B" w:rsidTr="00311B1B">
        <w:trPr>
          <w:gridAfter w:val="1"/>
          <w:wAfter w:w="3373" w:type="dxa"/>
          <w:trHeight w:val="412"/>
        </w:trPr>
        <w:tc>
          <w:tcPr>
            <w:tcW w:w="1576" w:type="dxa"/>
            <w:vMerge w:val="restart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311B1B">
              <w:rPr>
                <w:rFonts w:cs="Arial"/>
                <w:b/>
                <w:bCs/>
                <w:sz w:val="22"/>
                <w:szCs w:val="16"/>
              </w:rPr>
              <w:t>Heze</w:t>
            </w:r>
            <w:proofErr w:type="spellEnd"/>
            <w:r w:rsidRPr="00311B1B">
              <w:rPr>
                <w:rFonts w:cs="Arial"/>
                <w:b/>
                <w:bCs/>
                <w:sz w:val="22"/>
                <w:szCs w:val="16"/>
              </w:rPr>
              <w:t xml:space="preserve"> supply &amp;amp; marketing staff training center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311B1B" w:rsidRDefault="00311B1B" w:rsidP="00311B1B">
            <w:pPr>
              <w:tabs>
                <w:tab w:val="left" w:pos="1190"/>
              </w:tabs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11B1B">
              <w:rPr>
                <w:sz w:val="22"/>
                <w:szCs w:val="22"/>
              </w:rPr>
              <w:t>Relevant occupational health and safety management activities in the places involved in the assembly and sale of laboratory instruments (excluding the parts requiring license and type approval).</w:t>
            </w:r>
          </w:p>
        </w:tc>
      </w:tr>
      <w:tr w:rsidR="00311B1B" w:rsidTr="00311B1B">
        <w:trPr>
          <w:gridAfter w:val="1"/>
          <w:wAfter w:w="3373" w:type="dxa"/>
          <w:trHeight w:val="421"/>
        </w:trPr>
        <w:tc>
          <w:tcPr>
            <w:tcW w:w="1576" w:type="dxa"/>
            <w:vMerge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311B1B" w:rsidRDefault="00311B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11B1B" w:rsidTr="00311B1B">
        <w:trPr>
          <w:gridAfter w:val="1"/>
          <w:wAfter w:w="3373" w:type="dxa"/>
          <w:trHeight w:val="459"/>
        </w:trPr>
        <w:tc>
          <w:tcPr>
            <w:tcW w:w="1576" w:type="dxa"/>
            <w:vMerge w:val="restart"/>
          </w:tcPr>
          <w:p w:rsidR="00311B1B" w:rsidRDefault="00D55E8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22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D0186F8" wp14:editId="2EA3AC64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-656590</wp:posOffset>
                  </wp:positionV>
                  <wp:extent cx="7200000" cy="9614736"/>
                  <wp:effectExtent l="0" t="0" r="0" b="0"/>
                  <wp:wrapNone/>
                  <wp:docPr id="1" name="图片 1" descr="C:\Users\DELL\AppData\Local\Microsoft\Windows\INetCache\Content.Word\扫描全能王 2022-06-11 07.58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6-11 07.58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4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2"/>
            <w:r w:rsidR="00311B1B"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 w:rsidR="00311B1B">
              <w:rPr>
                <w:rFonts w:hint="eastAsia"/>
                <w:sz w:val="22"/>
                <w:szCs w:val="22"/>
              </w:rPr>
              <w:t>经营</w:t>
            </w:r>
            <w:r w:rsidR="00311B1B"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11B1B">
              <w:rPr>
                <w:rFonts w:cs="Arial"/>
                <w:b/>
                <w:bCs/>
                <w:sz w:val="22"/>
                <w:szCs w:val="16"/>
              </w:rPr>
              <w:t xml:space="preserve">No.168, </w:t>
            </w:r>
            <w:proofErr w:type="spellStart"/>
            <w:r w:rsidRPr="00311B1B">
              <w:rPr>
                <w:rFonts w:cs="Arial"/>
                <w:b/>
                <w:bCs/>
                <w:sz w:val="22"/>
                <w:szCs w:val="16"/>
              </w:rPr>
              <w:t>Jiefang</w:t>
            </w:r>
            <w:proofErr w:type="spellEnd"/>
            <w:r w:rsidRPr="00311B1B">
              <w:rPr>
                <w:rFonts w:cs="Arial"/>
                <w:b/>
                <w:bCs/>
                <w:sz w:val="22"/>
                <w:szCs w:val="16"/>
              </w:rPr>
              <w:t xml:space="preserve"> Street North Street, </w:t>
            </w:r>
            <w:proofErr w:type="spellStart"/>
            <w:r w:rsidRPr="00311B1B">
              <w:rPr>
                <w:rFonts w:cs="Arial"/>
                <w:b/>
                <w:bCs/>
                <w:sz w:val="22"/>
                <w:szCs w:val="16"/>
              </w:rPr>
              <w:t>Heze</w:t>
            </w:r>
            <w:proofErr w:type="spellEnd"/>
            <w:r w:rsidRPr="00311B1B">
              <w:rPr>
                <w:rFonts w:cs="Arial"/>
                <w:b/>
                <w:bCs/>
                <w:sz w:val="22"/>
                <w:szCs w:val="16"/>
              </w:rPr>
              <w:t xml:space="preserve"> City, Shandong Province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11B1B" w:rsidTr="00311B1B">
        <w:trPr>
          <w:gridAfter w:val="1"/>
          <w:wAfter w:w="3373" w:type="dxa"/>
          <w:trHeight w:val="374"/>
        </w:trPr>
        <w:tc>
          <w:tcPr>
            <w:tcW w:w="1576" w:type="dxa"/>
            <w:vMerge/>
          </w:tcPr>
          <w:p w:rsidR="00311B1B" w:rsidRDefault="00311B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311B1B" w:rsidRDefault="00311B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11B1B" w:rsidTr="00311B1B">
        <w:trPr>
          <w:gridAfter w:val="1"/>
          <w:wAfter w:w="3373" w:type="dxa"/>
          <w:trHeight w:val="374"/>
        </w:trPr>
        <w:tc>
          <w:tcPr>
            <w:tcW w:w="1576" w:type="dxa"/>
          </w:tcPr>
          <w:p w:rsidR="00311B1B" w:rsidRDefault="00311B1B" w:rsidP="00CA225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生产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 w:rsidR="00311B1B" w:rsidRDefault="00311B1B" w:rsidP="00CA225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311B1B">
              <w:rPr>
                <w:rFonts w:cs="Arial"/>
                <w:b/>
                <w:bCs/>
                <w:sz w:val="22"/>
                <w:szCs w:val="16"/>
              </w:rPr>
              <w:t>Gaozhuang</w:t>
            </w:r>
            <w:proofErr w:type="spellEnd"/>
            <w:r w:rsidRPr="00311B1B">
              <w:rPr>
                <w:rFonts w:cs="Arial"/>
                <w:b/>
                <w:bCs/>
                <w:sz w:val="22"/>
                <w:szCs w:val="16"/>
              </w:rPr>
              <w:t xml:space="preserve"> Industrial Park, </w:t>
            </w:r>
            <w:proofErr w:type="spellStart"/>
            <w:r w:rsidRPr="00311B1B">
              <w:rPr>
                <w:rFonts w:cs="Arial"/>
                <w:b/>
                <w:bCs/>
                <w:sz w:val="22"/>
                <w:szCs w:val="16"/>
              </w:rPr>
              <w:t>Mudan</w:t>
            </w:r>
            <w:proofErr w:type="spellEnd"/>
            <w:r w:rsidRPr="00311B1B">
              <w:rPr>
                <w:rFonts w:cs="Arial"/>
                <w:b/>
                <w:bCs/>
                <w:sz w:val="22"/>
                <w:szCs w:val="16"/>
              </w:rPr>
              <w:t xml:space="preserve"> District, </w:t>
            </w:r>
            <w:proofErr w:type="spellStart"/>
            <w:r w:rsidRPr="00311B1B">
              <w:rPr>
                <w:rFonts w:cs="Arial"/>
                <w:b/>
                <w:bCs/>
                <w:sz w:val="22"/>
                <w:szCs w:val="16"/>
              </w:rPr>
              <w:t>Heze</w:t>
            </w:r>
            <w:proofErr w:type="spellEnd"/>
            <w:r w:rsidRPr="00311B1B">
              <w:rPr>
                <w:rFonts w:cs="Arial"/>
                <w:b/>
                <w:bCs/>
                <w:sz w:val="22"/>
                <w:szCs w:val="16"/>
              </w:rPr>
              <w:t xml:space="preserve"> City, Shandong Province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4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11B1B" w:rsidTr="00311B1B">
        <w:trPr>
          <w:trHeight w:val="90"/>
        </w:trPr>
        <w:tc>
          <w:tcPr>
            <w:tcW w:w="9962" w:type="dxa"/>
            <w:gridSpan w:val="8"/>
          </w:tcPr>
          <w:p w:rsidR="00311B1B" w:rsidRDefault="00311B1B" w:rsidP="00CA225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</w:tcPr>
          <w:p w:rsidR="00311B1B" w:rsidRDefault="00311B1B" w:rsidP="00CA225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</w:tr>
      <w:tr w:rsidR="00311B1B" w:rsidTr="00311B1B">
        <w:trPr>
          <w:gridAfter w:val="1"/>
          <w:wAfter w:w="3373" w:type="dxa"/>
        </w:trPr>
        <w:tc>
          <w:tcPr>
            <w:tcW w:w="9962" w:type="dxa"/>
            <w:gridSpan w:val="8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11B1B" w:rsidTr="00311B1B">
        <w:trPr>
          <w:gridAfter w:val="1"/>
          <w:wAfter w:w="3373" w:type="dxa"/>
          <w:trHeight w:val="862"/>
        </w:trPr>
        <w:tc>
          <w:tcPr>
            <w:tcW w:w="1576" w:type="dxa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061" w:type="dxa"/>
            <w:gridSpan w:val="2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11B1B" w:rsidRDefault="00311B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11B1B" w:rsidRDefault="00311B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11B1B" w:rsidRDefault="00311B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3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624" w:type="dxa"/>
            <w:gridSpan w:val="2"/>
          </w:tcPr>
          <w:p w:rsidR="00311B1B" w:rsidRDefault="00311B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753F89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89" w:rsidRDefault="00753F89">
      <w:r>
        <w:separator/>
      </w:r>
    </w:p>
  </w:endnote>
  <w:endnote w:type="continuationSeparator" w:id="0">
    <w:p w:rsidR="00753F89" w:rsidRDefault="0075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89" w:rsidRDefault="00753F89">
      <w:r>
        <w:separator/>
      </w:r>
    </w:p>
  </w:footnote>
  <w:footnote w:type="continuationSeparator" w:id="0">
    <w:p w:rsidR="00753F89" w:rsidRDefault="00753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4F3463" w:rsidP="00311B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61ED794" wp14:editId="08411D5D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F8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4F346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4F3463" w:rsidP="00311B1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208"/>
    <w:rsid w:val="00311B1B"/>
    <w:rsid w:val="004F3463"/>
    <w:rsid w:val="00753F89"/>
    <w:rsid w:val="007E6208"/>
    <w:rsid w:val="00D55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1612</Characters>
  <Application>Microsoft Office Word</Application>
  <DocSecurity>0</DocSecurity>
  <Lines>13</Lines>
  <Paragraphs>3</Paragraphs>
  <ScaleCrop>false</ScaleCrop>
  <Company>微软中国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2022-06-13T02:00:00Z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