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rFonts w:hint="eastAsia"/>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center"/>
              <w:rPr>
                <w:rFonts w:hint="eastAsia"/>
                <w:b/>
                <w:sz w:val="22"/>
                <w:szCs w:val="22"/>
              </w:rPr>
            </w:pPr>
            <w:bookmarkStart w:id="0" w:name="组织名称"/>
            <w:r>
              <w:rPr>
                <w:rFonts w:hint="eastAsia"/>
                <w:b/>
                <w:sz w:val="22"/>
                <w:szCs w:val="22"/>
              </w:rPr>
              <w:t>成都市新都永通机械厂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0648-2019-Q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2019.12.23上午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2019.12.24上午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bookmarkStart w:id="4" w:name="_GoBack"/>
          </w:p>
          <w:p>
            <w:pPr>
              <w:jc w:val="center"/>
              <w:rPr>
                <w:b/>
                <w:sz w:val="22"/>
                <w:szCs w:val="22"/>
              </w:rPr>
            </w:pPr>
            <w:r>
              <w:rPr>
                <w:rFonts w:hint="eastAsia"/>
                <w:b/>
                <w:sz w:val="22"/>
                <w:szCs w:val="22"/>
              </w:rPr>
              <w:t>日期</w:t>
            </w:r>
            <w:r>
              <w:rPr>
                <w:rFonts w:hint="eastAsia"/>
                <w:sz w:val="20"/>
              </w:rPr>
              <w:t>：</w:t>
            </w:r>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E777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2019-12-22T02:17:46Z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