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0496-2022-QEO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582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四川省宏茂环保技术服务有限公司</w:t>
            </w:r>
            <w:bookmarkEnd w:id="1"/>
          </w:p>
        </w:tc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094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09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91510124MA6CN5CM43</w:t>
            </w:r>
            <w:bookmarkEnd w:id="4"/>
          </w:p>
        </w:tc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094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09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Q:26,E:26,O:26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  <w:highlight w:val="none"/>
              </w:rPr>
              <w:t>四川省宏茂环保技术服务有限公司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8" w:name="审核范围"/>
            <w:r>
              <w:rPr>
                <w:sz w:val="22"/>
                <w:szCs w:val="22"/>
                <w:highlight w:val="none"/>
              </w:rPr>
              <w:t>Q：环境检测服务、土壤调查服务、环保咨询服务、节能技术服务、环境影响评价服务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E：环境检测服务、土壤调查服务、环保咨询服务、节能技术服务、环境影响评价服务所涉及场所的相关环境管理活动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>O：环境检测服务、土壤调查服务、环保咨询服务、节能技术服务、环境影响评价服务所涉及场所的相关职业健康安全管理活动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成都高新区科新路6号1栋4层1号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成都高新区科新路6号1栋4层1号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Sichuan Hongmao Environmental Protection Technology Service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0" w:afterAutospacing="0" w:line="405" w:lineRule="atLeast"/>
              <w:ind w:left="0" w:right="0"/>
              <w:rPr>
                <w:sz w:val="21"/>
                <w:szCs w:val="16"/>
              </w:rPr>
            </w:pPr>
            <w:r>
              <w:rPr>
                <w:rFonts w:hint="eastAsia" w:ascii="Times New Roman" w:hAnsi="Times New Roman" w:eastAsia="宋体" w:cs="Arial"/>
                <w:b/>
                <w:bCs/>
                <w:kern w:val="2"/>
                <w:sz w:val="22"/>
                <w:szCs w:val="16"/>
                <w:highlight w:val="none"/>
                <w:lang w:val="en-US" w:eastAsia="zh-CN" w:bidi="ar-SA"/>
              </w:rPr>
              <w:t>Environmental testing services, soil survey services, environmental consultation services, energy saving technical services, environmental impact assessment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 w:ascii="Times New Roman" w:hAnsi="Times New Roman" w:eastAsia="宋体" w:cs="Arial"/>
                <w:b/>
                <w:bCs/>
                <w:kern w:val="2"/>
                <w:sz w:val="22"/>
                <w:szCs w:val="16"/>
                <w:highlight w:val="none"/>
                <w:lang w:val="en-US" w:eastAsia="zh-CN" w:bidi="ar-SA"/>
              </w:rPr>
              <w:t>Environmental testing services, soil survey services, environmental advisory services, energy-saving technical services, environmental impact assessment services related to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No. 1,4th floor, building 1, No. 6, Kexin Road, high-tech zone, Chengdu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0"/>
                <w:szCs w:val="0"/>
                <w:shd w:val="clear" w:fill="FFFFFF"/>
                <w:lang w:val="en-US" w:eastAsia="zh-CN" w:bidi="ar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0" w:afterAutospacing="0" w:line="405" w:lineRule="atLeast"/>
              <w:ind w:left="0" w:right="0"/>
              <w:rPr>
                <w:rFonts w:hint="eastAsia" w:ascii="Times New Roman" w:hAnsi="Times New Roman" w:eastAsia="宋体" w:cs="Arial"/>
                <w:b/>
                <w:bCs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/>
                <w:bCs/>
                <w:kern w:val="2"/>
                <w:sz w:val="22"/>
                <w:szCs w:val="16"/>
                <w:highlight w:val="none"/>
                <w:lang w:val="en-US" w:eastAsia="zh-CN" w:bidi="ar-SA"/>
              </w:rPr>
              <w:t>Environmental testing services, soil survey services, environmental advisory services, energy saving technical services, environmental impact assessment services related to the sites of occupational health and safety ma</w:t>
            </w:r>
            <w:bookmarkStart w:id="21" w:name="_GoBack"/>
            <w:bookmarkEnd w:id="21"/>
            <w:r>
              <w:rPr>
                <w:rFonts w:hint="eastAsia" w:ascii="Times New Roman" w:hAnsi="Times New Roman" w:eastAsia="宋体" w:cs="Arial"/>
                <w:b/>
                <w:bCs/>
                <w:kern w:val="2"/>
                <w:sz w:val="22"/>
                <w:szCs w:val="16"/>
                <w:highlight w:val="none"/>
                <w:lang w:val="en-US" w:eastAsia="zh-CN" w:bidi="ar-SA"/>
              </w:rPr>
              <w:t>nagement activities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No. 1,4th floor, building 1, No. 6, Kexin Road, high-tech zone, Chengdu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0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41275</wp:posOffset>
                  </wp:positionV>
                  <wp:extent cx="752475" cy="628650"/>
                  <wp:effectExtent l="0" t="0" r="9525" b="6350"/>
                  <wp:wrapNone/>
                  <wp:docPr id="6" name="图片 6" descr="1f72584ffb6d61fc558382f30aa56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f72584ffb6d61fc558382f30aa566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2031ADF"/>
    <w:rsid w:val="5F0D7EFC"/>
    <w:rsid w:val="6398472E"/>
    <w:rsid w:val="70474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705</Words>
  <Characters>1648</Characters>
  <Lines>18</Lines>
  <Paragraphs>5</Paragraphs>
  <TotalTime>0</TotalTime>
  <ScaleCrop>false</ScaleCrop>
  <LinksUpToDate>false</LinksUpToDate>
  <CharactersWithSpaces>1879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2022-05-26T06:35:41Z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2052-11.1.0.11691</vt:lpwstr>
  </property>
</Properties>
</file>