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0438-2022-QEO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425"/>
        <w:gridCol w:w="1285"/>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受审核方名称</w:t>
            </w:r>
          </w:p>
        </w:tc>
        <w:tc>
          <w:tcPr>
            <w:tcW w:w="3425"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谦谦骏智（重庆）智能科技有限公司</w:t>
            </w:r>
            <w:bookmarkEnd w:id="1"/>
          </w:p>
        </w:tc>
        <w:tc>
          <w:tcPr>
            <w:tcW w:w="2985" w:type="dxa"/>
            <w:gridSpan w:val="2"/>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 xml:space="preserve">订单号 </w:t>
            </w:r>
          </w:p>
        </w:tc>
        <w:tc>
          <w:tcPr>
            <w:tcW w:w="3425" w:type="dxa"/>
          </w:tcPr>
          <w:p>
            <w:pPr>
              <w:snapToGrid w:val="0"/>
              <w:spacing w:line="0" w:lineRule="atLeast"/>
              <w:jc w:val="center"/>
              <w:rPr>
                <w:color w:val="000000" w:themeColor="text1"/>
                <w:sz w:val="22"/>
                <w:szCs w:val="22"/>
                <w14:textFill>
                  <w14:solidFill>
                    <w14:schemeClr w14:val="tx1"/>
                  </w14:solidFill>
                </w14:textFill>
              </w:rPr>
            </w:pPr>
          </w:p>
        </w:tc>
        <w:tc>
          <w:tcPr>
            <w:tcW w:w="2985" w:type="dxa"/>
            <w:gridSpan w:val="2"/>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证书号</w:t>
            </w:r>
          </w:p>
        </w:tc>
        <w:tc>
          <w:tcPr>
            <w:tcW w:w="1976" w:type="dxa"/>
          </w:tcPr>
          <w:p>
            <w:pPr>
              <w:snapToGrid w:val="0"/>
              <w:spacing w:line="0" w:lineRule="atLeast"/>
              <w:jc w:val="center"/>
              <w:rPr>
                <w:color w:val="000000" w:themeColor="text1"/>
                <w:sz w:val="22"/>
                <w:szCs w:val="22"/>
                <w14:textFill>
                  <w14:solidFill>
                    <w14:schemeClr w14:val="tx1"/>
                  </w14:solidFill>
                </w14:textFill>
              </w:rPr>
            </w:pPr>
            <w:bookmarkStart w:id="3" w:name="证书编号"/>
            <w:r>
              <w:rPr>
                <w:color w:val="000000" w:themeColor="text1"/>
                <w:sz w:val="22"/>
                <w:szCs w:val="22"/>
                <w14:textFill>
                  <w14:solidFill>
                    <w14:schemeClr w14:val="tx1"/>
                  </w14:solidFill>
                </w14:textFill>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组织机构代码</w:t>
            </w:r>
          </w:p>
        </w:tc>
        <w:tc>
          <w:tcPr>
            <w:tcW w:w="3425" w:type="dxa"/>
          </w:tcPr>
          <w:p>
            <w:pPr>
              <w:snapToGrid w:val="0"/>
              <w:spacing w:line="0" w:lineRule="atLeast"/>
              <w:jc w:val="center"/>
              <w:rPr>
                <w:color w:val="000000" w:themeColor="text1"/>
                <w:sz w:val="22"/>
                <w:szCs w:val="22"/>
                <w14:textFill>
                  <w14:solidFill>
                    <w14:schemeClr w14:val="tx1"/>
                  </w14:solidFill>
                </w14:textFill>
              </w:rPr>
            </w:pPr>
            <w:bookmarkStart w:id="4" w:name="机构代码"/>
            <w:r>
              <w:rPr>
                <w:color w:val="000000" w:themeColor="text1"/>
                <w:sz w:val="22"/>
                <w:szCs w:val="22"/>
                <w14:textFill>
                  <w14:solidFill>
                    <w14:schemeClr w14:val="tx1"/>
                  </w14:solidFill>
                </w14:textFill>
              </w:rPr>
              <w:t>91500108MA601P2E9R</w:t>
            </w:r>
            <w:bookmarkEnd w:id="4"/>
          </w:p>
        </w:tc>
        <w:tc>
          <w:tcPr>
            <w:tcW w:w="2985" w:type="dxa"/>
            <w:gridSpan w:val="2"/>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是否带CNAS标志</w:t>
            </w:r>
          </w:p>
        </w:tc>
        <w:tc>
          <w:tcPr>
            <w:tcW w:w="1976" w:type="dxa"/>
          </w:tcPr>
          <w:p>
            <w:pPr>
              <w:snapToGrid w:val="0"/>
              <w:spacing w:line="0" w:lineRule="atLeast"/>
              <w:rPr>
                <w:color w:val="000000" w:themeColor="text1"/>
                <w:sz w:val="22"/>
                <w:szCs w:val="22"/>
                <w14:textFill>
                  <w14:solidFill>
                    <w14:schemeClr w14:val="tx1"/>
                  </w14:solidFill>
                </w14:textFill>
              </w:rPr>
            </w:pPr>
            <w:r>
              <w:rPr>
                <w:rFonts w:hint="eastAsia" w:ascii="Wingdings" w:hAnsi="Wingdings"/>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 xml:space="preserve"> 带标  </w:t>
            </w:r>
            <w:r>
              <w:rPr>
                <w:rFonts w:hint="eastAsia" w:ascii="Wingdings" w:hAnsi="Wingdings"/>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认证</w:t>
            </w:r>
            <w:r>
              <w:rPr>
                <w:rFonts w:hint="eastAsia"/>
                <w:color w:val="000000" w:themeColor="text1"/>
                <w:sz w:val="22"/>
                <w:szCs w:val="22"/>
                <w:lang w:val="en-GB"/>
                <w14:textFill>
                  <w14:solidFill>
                    <w14:schemeClr w14:val="tx1"/>
                  </w14:solidFill>
                </w14:textFill>
              </w:rPr>
              <w:t>标准</w:t>
            </w:r>
          </w:p>
        </w:tc>
        <w:tc>
          <w:tcPr>
            <w:tcW w:w="3425" w:type="dxa"/>
          </w:tcPr>
          <w:p>
            <w:pPr>
              <w:snapToGrid w:val="0"/>
              <w:spacing w:line="0" w:lineRule="atLeast"/>
              <w:jc w:val="left"/>
              <w:rPr>
                <w:color w:val="000000" w:themeColor="text1"/>
                <w:sz w:val="22"/>
                <w:szCs w:val="22"/>
                <w14:textFill>
                  <w14:solidFill>
                    <w14:schemeClr w14:val="tx1"/>
                  </w14:solidFill>
                </w14:textFill>
              </w:rPr>
            </w:pPr>
            <w:bookmarkStart w:id="5" w:name="Q勾选"/>
            <w:r>
              <w:rPr>
                <w:rFonts w:hint="eastAsia"/>
                <w:color w:val="000000" w:themeColor="text1"/>
                <w:sz w:val="22"/>
                <w:szCs w:val="22"/>
                <w14:textFill>
                  <w14:solidFill>
                    <w14:schemeClr w14:val="tx1"/>
                  </w14:solidFill>
                </w14:textFill>
              </w:rPr>
              <w:t>■</w:t>
            </w:r>
            <w:bookmarkEnd w:id="5"/>
            <w:r>
              <w:rPr>
                <w:rFonts w:hint="eastAsia"/>
                <w:color w:val="000000" w:themeColor="text1"/>
                <w:sz w:val="22"/>
                <w:szCs w:val="22"/>
                <w14:textFill>
                  <w14:solidFill>
                    <w14:schemeClr w14:val="tx1"/>
                  </w14:solidFill>
                </w14:textFill>
              </w:rPr>
              <w:t xml:space="preserve"> GB/T 19001-2016 idt ISO 9001:2015标准 (不适用：  条款)</w:t>
            </w:r>
          </w:p>
          <w:p>
            <w:pPr>
              <w:snapToGrid w:val="0"/>
              <w:spacing w:line="0" w:lineRule="atLeast"/>
              <w:jc w:val="left"/>
              <w:rPr>
                <w:color w:val="000000" w:themeColor="text1"/>
                <w:sz w:val="22"/>
                <w:szCs w:val="22"/>
                <w14:textFill>
                  <w14:solidFill>
                    <w14:schemeClr w14:val="tx1"/>
                  </w14:solidFill>
                </w14:textFill>
              </w:rPr>
            </w:pPr>
            <w:bookmarkStart w:id="6" w:name="QJ勾选"/>
            <w:r>
              <w:rPr>
                <w:rFonts w:hint="eastAsia"/>
                <w:color w:val="000000" w:themeColor="text1"/>
                <w:sz w:val="22"/>
                <w:szCs w:val="22"/>
                <w14:textFill>
                  <w14:solidFill>
                    <w14:schemeClr w14:val="tx1"/>
                  </w14:solidFill>
                </w14:textFill>
              </w:rPr>
              <w:t>□</w:t>
            </w:r>
            <w:bookmarkEnd w:id="6"/>
            <w:r>
              <w:rPr>
                <w:rFonts w:hint="eastAsia"/>
                <w:color w:val="000000" w:themeColor="text1"/>
                <w:sz w:val="22"/>
                <w:szCs w:val="22"/>
                <w14:textFill>
                  <w14:solidFill>
                    <w14:schemeClr w14:val="tx1"/>
                  </w14:solidFill>
                </w14:textFill>
              </w:rPr>
              <w:t xml:space="preserve"> GB/T 50430-2017 (不适用：  条款)；</w:t>
            </w:r>
          </w:p>
          <w:p>
            <w:pPr>
              <w:snapToGrid w:val="0"/>
              <w:spacing w:line="0" w:lineRule="atLeast"/>
              <w:jc w:val="left"/>
              <w:rPr>
                <w:color w:val="000000" w:themeColor="text1"/>
                <w:sz w:val="22"/>
                <w:szCs w:val="22"/>
                <w14:textFill>
                  <w14:solidFill>
                    <w14:schemeClr w14:val="tx1"/>
                  </w14:solidFill>
                </w14:textFill>
              </w:rPr>
            </w:pPr>
            <w:bookmarkStart w:id="7" w:name="E勾选"/>
            <w:r>
              <w:rPr>
                <w:rFonts w:hint="eastAsia"/>
                <w:color w:val="000000" w:themeColor="text1"/>
                <w:sz w:val="22"/>
                <w:szCs w:val="22"/>
                <w14:textFill>
                  <w14:solidFill>
                    <w14:schemeClr w14:val="tx1"/>
                  </w14:solidFill>
                </w14:textFill>
              </w:rPr>
              <w:t>■</w:t>
            </w:r>
            <w:bookmarkEnd w:id="7"/>
            <w:r>
              <w:rPr>
                <w:rFonts w:hint="eastAsia"/>
                <w:color w:val="000000" w:themeColor="text1"/>
                <w:sz w:val="22"/>
                <w:szCs w:val="22"/>
                <w14:textFill>
                  <w14:solidFill>
                    <w14:schemeClr w14:val="tx1"/>
                  </w14:solidFill>
                </w14:textFill>
              </w:rPr>
              <w:t xml:space="preserve"> GB/T 24001-2016 idt ISO 14001:2015标准；</w:t>
            </w:r>
            <w:bookmarkStart w:id="21" w:name="_GoBack"/>
            <w:bookmarkEnd w:id="21"/>
          </w:p>
          <w:p>
            <w:pPr>
              <w:snapToGrid w:val="0"/>
              <w:spacing w:line="0" w:lineRule="atLeast"/>
              <w:jc w:val="left"/>
              <w:rPr>
                <w:color w:val="000000" w:themeColor="text1"/>
                <w:sz w:val="22"/>
                <w:szCs w:val="22"/>
                <w14:textFill>
                  <w14:solidFill>
                    <w14:schemeClr w14:val="tx1"/>
                  </w14:solidFill>
                </w14:textFill>
              </w:rPr>
            </w:pPr>
            <w:bookmarkStart w:id="8" w:name="S勾选"/>
            <w:r>
              <w:rPr>
                <w:rFonts w:hint="eastAsia"/>
                <w:color w:val="000000" w:themeColor="text1"/>
                <w:sz w:val="22"/>
                <w:szCs w:val="22"/>
                <w14:textFill>
                  <w14:solidFill>
                    <w14:schemeClr w14:val="tx1"/>
                  </w14:solidFill>
                </w14:textFill>
              </w:rPr>
              <w:t>■</w:t>
            </w:r>
            <w:bookmarkEnd w:id="8"/>
            <w:r>
              <w:rPr>
                <w:rFonts w:hint="eastAsia"/>
                <w:color w:val="000000" w:themeColor="text1"/>
                <w:sz w:val="22"/>
                <w:szCs w:val="22"/>
                <w14:textFill>
                  <w14:solidFill>
                    <w14:schemeClr w14:val="tx1"/>
                  </w14:solidFill>
                </w14:textFill>
              </w:rPr>
              <w:t xml:space="preserve"> GB/T 45001-2020 idt ISO 45001:2018标准；</w:t>
            </w:r>
          </w:p>
          <w:p>
            <w:pPr>
              <w:snapToGrid w:val="0"/>
              <w:spacing w:line="0" w:lineRule="atLeast"/>
              <w:jc w:val="left"/>
              <w:rPr>
                <w:color w:val="000000" w:themeColor="text1"/>
                <w:sz w:val="22"/>
                <w:szCs w:val="22"/>
                <w14:textFill>
                  <w14:solidFill>
                    <w14:schemeClr w14:val="tx1"/>
                  </w14:solidFill>
                </w14:textFill>
              </w:rPr>
            </w:pPr>
            <w:bookmarkStart w:id="9" w:name="EnMS勾选"/>
            <w:r>
              <w:rPr>
                <w:rFonts w:hint="eastAsia"/>
                <w:color w:val="000000" w:themeColor="text1"/>
                <w:sz w:val="22"/>
                <w:szCs w:val="22"/>
                <w14:textFill>
                  <w14:solidFill>
                    <w14:schemeClr w14:val="tx1"/>
                  </w14:solidFill>
                </w14:textFill>
              </w:rPr>
              <w:t>□</w:t>
            </w:r>
            <w:bookmarkEnd w:id="9"/>
            <w:r>
              <w:rPr>
                <w:rFonts w:hint="eastAsia"/>
                <w:color w:val="000000" w:themeColor="text1"/>
                <w:sz w:val="22"/>
                <w:szCs w:val="22"/>
                <w14:textFill>
                  <w14:solidFill>
                    <w14:schemeClr w14:val="tx1"/>
                  </w14:solidFill>
                </w14:textFill>
              </w:rPr>
              <w:t xml:space="preserve"> GB/T 23331-2020 idt ISO 50001:2018标准；</w:t>
            </w:r>
          </w:p>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□RB/T XXXX-XXXX                     </w:t>
            </w:r>
          </w:p>
          <w:p>
            <w:pPr>
              <w:snapToGrid w:val="0"/>
              <w:spacing w:line="0" w:lineRule="atLeast"/>
              <w:jc w:val="left"/>
              <w:rPr>
                <w:color w:val="000000" w:themeColor="text1"/>
                <w:sz w:val="22"/>
                <w:szCs w:val="22"/>
                <w14:textFill>
                  <w14:solidFill>
                    <w14:schemeClr w14:val="tx1"/>
                  </w14:solidFill>
                </w14:textFill>
              </w:rPr>
            </w:pPr>
            <w:bookmarkStart w:id="10" w:name="F勾选"/>
            <w:r>
              <w:rPr>
                <w:rFonts w:hint="eastAsia"/>
                <w:color w:val="000000" w:themeColor="text1"/>
                <w:sz w:val="22"/>
                <w:szCs w:val="22"/>
                <w14:textFill>
                  <w14:solidFill>
                    <w14:schemeClr w14:val="tx1"/>
                  </w14:solidFill>
                </w14:textFill>
              </w:rPr>
              <w:t>□</w:t>
            </w:r>
            <w:bookmarkEnd w:id="10"/>
            <w:r>
              <w:rPr>
                <w:rFonts w:hint="eastAsia"/>
                <w:color w:val="000000" w:themeColor="text1"/>
                <w:sz w:val="22"/>
                <w:szCs w:val="22"/>
                <w14:textFill>
                  <w14:solidFill>
                    <w14:schemeClr w14:val="tx1"/>
                  </w14:solidFill>
                </w14:textFill>
              </w:rPr>
              <w:t>ISO 22000-2018</w:t>
            </w:r>
          </w:p>
          <w:p>
            <w:pPr>
              <w:snapToGrid w:val="0"/>
              <w:spacing w:line="0" w:lineRule="atLeast"/>
              <w:jc w:val="left"/>
              <w:rPr>
                <w:color w:val="000000" w:themeColor="text1"/>
                <w:sz w:val="22"/>
                <w:szCs w:val="22"/>
                <w14:textFill>
                  <w14:solidFill>
                    <w14:schemeClr w14:val="tx1"/>
                  </w14:solidFill>
                </w14:textFill>
              </w:rPr>
            </w:pPr>
            <w:bookmarkStart w:id="11" w:name="H勾选"/>
            <w:r>
              <w:rPr>
                <w:rFonts w:hint="eastAsia"/>
                <w:color w:val="000000" w:themeColor="text1"/>
                <w:sz w:val="22"/>
                <w:szCs w:val="22"/>
                <w14:textFill>
                  <w14:solidFill>
                    <w14:schemeClr w14:val="tx1"/>
                  </w14:solidFill>
                </w14:textFill>
              </w:rPr>
              <w:t>□</w:t>
            </w:r>
            <w:bookmarkEnd w:id="11"/>
            <w:r>
              <w:rPr>
                <w:rFonts w:hint="eastAsia"/>
                <w:color w:val="000000" w:themeColor="text1"/>
                <w:sz w:val="22"/>
                <w:szCs w:val="22"/>
                <w14:textFill>
                  <w14:solidFill>
                    <w14:schemeClr w14:val="tx1"/>
                  </w14:solidFill>
                </w14:textFill>
              </w:rPr>
              <w:t>GB/T 27341-2009&amp;GB 14881-2013&amp;危害分析与关键控制点（HACCP体系）认证补充要求 1.0</w:t>
            </w:r>
          </w:p>
        </w:tc>
        <w:tc>
          <w:tcPr>
            <w:tcW w:w="2985" w:type="dxa"/>
            <w:gridSpan w:val="2"/>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企业体系有效人数</w:t>
            </w:r>
          </w:p>
        </w:tc>
        <w:tc>
          <w:tcPr>
            <w:tcW w:w="1976" w:type="dxa"/>
          </w:tcPr>
          <w:p>
            <w:pPr>
              <w:snapToGrid w:val="0"/>
              <w:spacing w:line="0" w:lineRule="atLeast"/>
              <w:jc w:val="center"/>
              <w:rPr>
                <w:color w:val="000000" w:themeColor="text1"/>
                <w:sz w:val="22"/>
                <w:szCs w:val="22"/>
                <w14:textFill>
                  <w14:solidFill>
                    <w14:schemeClr w14:val="tx1"/>
                  </w14:solidFill>
                </w14:textFill>
              </w:rPr>
            </w:pPr>
            <w:bookmarkStart w:id="12" w:name="体系人数"/>
            <w:r>
              <w:rPr>
                <w:color w:val="000000" w:themeColor="text1"/>
                <w:sz w:val="22"/>
                <w:szCs w:val="22"/>
                <w14:textFill>
                  <w14:solidFill>
                    <w14:schemeClr w14:val="tx1"/>
                  </w14:solidFill>
                </w14:textFill>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审核类型</w:t>
            </w:r>
          </w:p>
        </w:tc>
        <w:tc>
          <w:tcPr>
            <w:tcW w:w="8386" w:type="dxa"/>
            <w:gridSpan w:val="4"/>
          </w:tcPr>
          <w:p>
            <w:pPr>
              <w:pStyle w:val="2"/>
              <w:spacing w:line="400" w:lineRule="exact"/>
              <w:ind w:firstLine="0"/>
              <w:rPr>
                <w:color w:val="000000" w:themeColor="text1"/>
                <w:sz w:val="22"/>
                <w:szCs w:val="22"/>
                <w14:textFill>
                  <w14:solidFill>
                    <w14:schemeClr w14:val="tx1"/>
                  </w14:solidFill>
                </w14:textFill>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变更内容</w:t>
            </w:r>
          </w:p>
        </w:tc>
        <w:tc>
          <w:tcPr>
            <w:tcW w:w="8386" w:type="dxa"/>
            <w:gridSpan w:val="4"/>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color w:val="000000" w:themeColor="text1"/>
                <w:sz w:val="22"/>
                <w:szCs w:val="22"/>
                <w14:textFill>
                  <w14:solidFill>
                    <w14:schemeClr w14:val="tx1"/>
                  </w14:solidFill>
                </w14:textFill>
              </w:rPr>
            </w:pPr>
            <w:r>
              <w:rPr>
                <w:rFonts w:hint="eastAsia"/>
                <w:b w:val="0"/>
                <w:color w:val="000000" w:themeColor="text1"/>
                <w:sz w:val="22"/>
                <w:szCs w:val="22"/>
                <w:lang w:val="en-GB"/>
                <w14:textFill>
                  <w14:solidFill>
                    <w14:schemeClr w14:val="tx1"/>
                  </w14:solidFill>
                </w14:textFill>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000000" w:themeColor="text1"/>
                <w:sz w:val="22"/>
                <w:szCs w:val="22"/>
                <w14:textFill>
                  <w14:solidFill>
                    <w14:schemeClr w14:val="tx1"/>
                  </w14:solidFill>
                </w14:textFill>
              </w:rPr>
            </w:pPr>
          </w:p>
        </w:tc>
        <w:tc>
          <w:tcPr>
            <w:tcW w:w="342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中文公司名称及地址</w:t>
            </w:r>
          </w:p>
        </w:tc>
        <w:tc>
          <w:tcPr>
            <w:tcW w:w="4961" w:type="dxa"/>
            <w:gridSpan w:val="3"/>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公司名称</w:t>
            </w:r>
          </w:p>
        </w:tc>
        <w:tc>
          <w:tcPr>
            <w:tcW w:w="3425" w:type="dxa"/>
          </w:tcPr>
          <w:p>
            <w:pPr>
              <w:snapToGrid w:val="0"/>
              <w:spacing w:line="0" w:lineRule="atLeast"/>
              <w:jc w:val="left"/>
              <w:rPr>
                <w:color w:val="000000" w:themeColor="text1"/>
                <w:sz w:val="22"/>
                <w:szCs w:val="22"/>
                <w:lang w:val="en-GB"/>
                <w14:textFill>
                  <w14:solidFill>
                    <w14:schemeClr w14:val="tx1"/>
                  </w14:solidFill>
                </w14:textFill>
              </w:rPr>
            </w:pPr>
            <w:bookmarkStart w:id="17" w:name="组织名称Add1"/>
            <w:r>
              <w:rPr>
                <w:rFonts w:hint="eastAsia"/>
                <w:color w:val="000000" w:themeColor="text1"/>
                <w:sz w:val="22"/>
                <w:szCs w:val="22"/>
                <w14:textFill>
                  <w14:solidFill>
                    <w14:schemeClr w14:val="tx1"/>
                  </w14:solidFill>
                </w14:textFill>
              </w:rPr>
              <w:t>谦谦骏智（重庆）智能科技有限公司</w:t>
            </w:r>
            <w:bookmarkEnd w:id="17"/>
          </w:p>
        </w:tc>
        <w:tc>
          <w:tcPr>
            <w:tcW w:w="4961" w:type="dxa"/>
            <w:gridSpan w:val="3"/>
            <w:vMerge w:val="restart"/>
          </w:tcPr>
          <w:p>
            <w:pPr>
              <w:snapToGrid w:val="0"/>
              <w:spacing w:line="0" w:lineRule="atLeast"/>
              <w:jc w:val="left"/>
              <w:rPr>
                <w:color w:val="000000" w:themeColor="text1"/>
                <w:sz w:val="22"/>
                <w:szCs w:val="22"/>
                <w14:textFill>
                  <w14:solidFill>
                    <w14:schemeClr w14:val="tx1"/>
                  </w14:solidFill>
                </w14:textFill>
              </w:rPr>
            </w:pPr>
            <w:bookmarkStart w:id="18" w:name="审核范围"/>
            <w:r>
              <w:rPr>
                <w:color w:val="000000" w:themeColor="text1"/>
                <w:sz w:val="22"/>
                <w:szCs w:val="22"/>
                <w14:textFill>
                  <w14:solidFill>
                    <w14:schemeClr w14:val="tx1"/>
                  </w14:solidFill>
                </w14:textFill>
              </w:rPr>
              <w:t>Q：应用软件开发、系统集成及运维服务；计算机软硬件销售</w:t>
            </w:r>
          </w:p>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E：应用软件开发、系统集成及运维服务；计算机软硬件销售所涉及的相关环境管理活动</w:t>
            </w:r>
          </w:p>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O：应用软件开发、系统集成及运维服务；计算机软硬件销售所涉及的相关职业健康安全管理活动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注册地址</w:t>
            </w:r>
          </w:p>
        </w:tc>
        <w:tc>
          <w:tcPr>
            <w:tcW w:w="3425" w:type="dxa"/>
          </w:tcPr>
          <w:p>
            <w:pPr>
              <w:snapToGrid w:val="0"/>
              <w:spacing w:line="0" w:lineRule="atLeast"/>
              <w:jc w:val="left"/>
              <w:rPr>
                <w:color w:val="000000" w:themeColor="text1"/>
                <w:sz w:val="22"/>
                <w:szCs w:val="22"/>
                <w14:textFill>
                  <w14:solidFill>
                    <w14:schemeClr w14:val="tx1"/>
                  </w14:solidFill>
                </w14:textFill>
              </w:rPr>
            </w:pPr>
            <w:bookmarkStart w:id="19" w:name="注册地址"/>
            <w:r>
              <w:rPr>
                <w:rFonts w:hint="eastAsia"/>
                <w:color w:val="000000" w:themeColor="text1"/>
                <w:sz w:val="22"/>
                <w:szCs w:val="22"/>
                <w:lang w:val="en-GB"/>
                <w14:textFill>
                  <w14:solidFill>
                    <w14:schemeClr w14:val="tx1"/>
                  </w14:solidFill>
                </w14:textFill>
              </w:rPr>
              <w:t>重庆市永川区和顺大道799号(永川区软件与信息服务外包产业园B区4号楼3层)</w:t>
            </w:r>
            <w:bookmarkEnd w:id="19"/>
          </w:p>
        </w:tc>
        <w:tc>
          <w:tcPr>
            <w:tcW w:w="4961" w:type="dxa"/>
            <w:gridSpan w:val="3"/>
            <w:vMerge w:val="continue"/>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000000" w:themeColor="text1"/>
                <w:sz w:val="22"/>
                <w:szCs w:val="22"/>
                <w:lang w:val="en-GB"/>
                <w14:textFill>
                  <w14:solidFill>
                    <w14:schemeClr w14:val="tx1"/>
                  </w14:solidFill>
                </w14:textFill>
              </w:rPr>
            </w:pPr>
            <w:r>
              <w:rPr>
                <w:rFonts w:hint="eastAsia"/>
                <w:color w:val="000000" w:themeColor="text1"/>
                <w:sz w:val="22"/>
                <w:szCs w:val="22"/>
                <w:lang w:val="en-GB"/>
                <w14:textFill>
                  <w14:solidFill>
                    <w14:schemeClr w14:val="tx1"/>
                  </w14:solidFill>
                </w14:textFill>
              </w:rPr>
              <w:t>经营地址</w:t>
            </w:r>
          </w:p>
        </w:tc>
        <w:tc>
          <w:tcPr>
            <w:tcW w:w="3425" w:type="dxa"/>
          </w:tcPr>
          <w:p>
            <w:pPr>
              <w:snapToGrid w:val="0"/>
              <w:spacing w:line="0" w:lineRule="atLeast"/>
              <w:jc w:val="left"/>
              <w:rPr>
                <w:color w:val="000000" w:themeColor="text1"/>
                <w:sz w:val="22"/>
                <w:szCs w:val="22"/>
                <w14:textFill>
                  <w14:solidFill>
                    <w14:schemeClr w14:val="tx1"/>
                  </w14:solidFill>
                </w14:textFill>
              </w:rPr>
            </w:pPr>
            <w:bookmarkStart w:id="20" w:name="办公地址"/>
            <w:r>
              <w:rPr>
                <w:rFonts w:hint="eastAsia"/>
                <w:color w:val="000000" w:themeColor="text1"/>
                <w:sz w:val="22"/>
                <w:szCs w:val="22"/>
                <w:lang w:val="en-GB"/>
                <w14:textFill>
                  <w14:solidFill>
                    <w14:schemeClr w14:val="tx1"/>
                  </w14:solidFill>
                </w14:textFill>
              </w:rPr>
              <w:t>重庆市渝北区黄山大道中段64号（高科总部广场）13号楼3-1</w:t>
            </w:r>
            <w:bookmarkEnd w:id="20"/>
          </w:p>
        </w:tc>
        <w:tc>
          <w:tcPr>
            <w:tcW w:w="4961" w:type="dxa"/>
            <w:gridSpan w:val="3"/>
            <w:vMerge w:val="continue"/>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1"/>
                <w:szCs w:val="16"/>
                <w14:textFill>
                  <w14:solidFill>
                    <w14:schemeClr w14:val="tx1"/>
                  </w14:solidFill>
                </w14:textFill>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000000" w:themeColor="text1"/>
                <w:sz w:val="22"/>
                <w:szCs w:val="22"/>
                <w14:textFill>
                  <w14:solidFill>
                    <w14:schemeClr w14:val="tx1"/>
                  </w14:solidFill>
                </w14:textFill>
              </w:rPr>
            </w:pPr>
          </w:p>
        </w:tc>
        <w:tc>
          <w:tcPr>
            <w:tcW w:w="342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英文公司名称及地址                                                      English company name &amp; address</w:t>
            </w:r>
          </w:p>
        </w:tc>
        <w:tc>
          <w:tcPr>
            <w:tcW w:w="4961" w:type="dxa"/>
            <w:gridSpan w:val="3"/>
          </w:tcPr>
          <w:p>
            <w:pPr>
              <w:snapToGrid w:val="0"/>
              <w:spacing w:line="0" w:lineRule="atLeast"/>
              <w:jc w:val="left"/>
              <w:rPr>
                <w:color w:val="000000" w:themeColor="text1"/>
                <w:sz w:val="22"/>
                <w:szCs w:val="22"/>
                <w:lang w:val="en-GB"/>
                <w14:textFill>
                  <w14:solidFill>
                    <w14:schemeClr w14:val="tx1"/>
                  </w14:solidFill>
                </w14:textFill>
              </w:rPr>
            </w:pPr>
            <w:r>
              <w:rPr>
                <w:rFonts w:hint="eastAsia"/>
                <w:color w:val="000000" w:themeColor="text1"/>
                <w:sz w:val="22"/>
                <w:szCs w:val="22"/>
                <w:lang w:val="en-GB"/>
                <w14:textFill>
                  <w14:solidFill>
                    <w14:schemeClr w14:val="tx1"/>
                  </w14:solidFill>
                </w14:textFill>
              </w:rPr>
              <w:t xml:space="preserve">英文认证范围                </w:t>
            </w:r>
          </w:p>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cs="Arial"/>
                <w:b/>
                <w:bCs/>
                <w:color w:val="000000" w:themeColor="text1"/>
                <w:sz w:val="22"/>
                <w:szCs w:val="16"/>
                <w14:textFill>
                  <w14:solidFill>
                    <w14:schemeClr w14:val="tx1"/>
                  </w14:solidFill>
                </w14:textFill>
              </w:rPr>
              <w:t>Company Name</w:t>
            </w:r>
          </w:p>
        </w:tc>
        <w:tc>
          <w:tcPr>
            <w:tcW w:w="3425"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Qianqian Junzhi (Chongqing) Intelligent Technology Co., Ltd</w:t>
            </w: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2"/>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Application software development, system integration and operation and maintenance services; Computer hardware and software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425"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EMS</w:t>
            </w:r>
          </w:p>
        </w:tc>
        <w:tc>
          <w:tcPr>
            <w:tcW w:w="3676" w:type="dxa"/>
            <w:gridSpan w:val="2"/>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Application software development, system integration and operation and maintenance services; Environmental management activities related to sales of computer hardware and software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16"/>
                <w14:textFill>
                  <w14:solidFill>
                    <w14:schemeClr w14:val="tx1"/>
                  </w14:solidFill>
                </w14:textFill>
              </w:rPr>
              <w:fldChar w:fldCharType="begin"/>
            </w:r>
            <w:r>
              <w:rPr>
                <w:color w:val="000000" w:themeColor="text1"/>
                <w:sz w:val="22"/>
                <w:szCs w:val="16"/>
                <w:lang w:val="en-GB"/>
                <w14:textFill>
                  <w14:solidFill>
                    <w14:schemeClr w14:val="tx1"/>
                  </w14:solidFill>
                </w14:textFill>
              </w:rPr>
              <w:instrText xml:space="preserve"> STYLEREF TM_street \* MERGEFORMAT </w:instrText>
            </w:r>
            <w:r>
              <w:rPr>
                <w:color w:val="000000" w:themeColor="text1"/>
                <w:sz w:val="22"/>
                <w:szCs w:val="16"/>
                <w14:textFill>
                  <w14:solidFill>
                    <w14:schemeClr w14:val="tx1"/>
                  </w14:solidFill>
                </w14:textFill>
              </w:rPr>
              <w:fldChar w:fldCharType="separate"/>
            </w:r>
            <w:r>
              <w:rPr>
                <w:color w:val="000000" w:themeColor="text1"/>
                <w:sz w:val="22"/>
                <w:szCs w:val="16"/>
                <w14:textFill>
                  <w14:solidFill>
                    <w14:schemeClr w14:val="tx1"/>
                  </w14:solidFill>
                </w14:textFill>
              </w:rPr>
              <w:fldChar w:fldCharType="end"/>
            </w:r>
            <w:r>
              <w:rPr>
                <w:rFonts w:cs="Arial"/>
                <w:b/>
                <w:bCs/>
                <w:color w:val="000000" w:themeColor="text1"/>
                <w:sz w:val="22"/>
                <w:szCs w:val="16"/>
                <w14:textFill>
                  <w14:solidFill>
                    <w14:schemeClr w14:val="tx1"/>
                  </w14:solidFill>
                </w14:textFill>
              </w:rPr>
              <w:t>Registration Address</w:t>
            </w:r>
          </w:p>
        </w:tc>
        <w:tc>
          <w:tcPr>
            <w:tcW w:w="3425"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799 Heshun Avenue, Yongchuan District, Chongqing (3rd Floor, Building 4, Zone B, Software and Information Service Outsourcing Industrial Park, Yongchuan District)</w:t>
            </w: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OHSMS</w:t>
            </w:r>
          </w:p>
        </w:tc>
        <w:tc>
          <w:tcPr>
            <w:tcW w:w="3676" w:type="dxa"/>
            <w:gridSpan w:val="2"/>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Application software development, system integration and operation and maintenance services; Occupational health and safety management activities related to sales of computer hardware and software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00" w:themeColor="text1"/>
                <w:sz w:val="22"/>
                <w:szCs w:val="16"/>
                <w14:textFill>
                  <w14:solidFill>
                    <w14:schemeClr w14:val="tx1"/>
                  </w14:solidFill>
                </w14:textFill>
              </w:rPr>
            </w:pPr>
          </w:p>
        </w:tc>
        <w:tc>
          <w:tcPr>
            <w:tcW w:w="3425"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EnMS</w:t>
            </w:r>
          </w:p>
        </w:tc>
        <w:tc>
          <w:tcPr>
            <w:tcW w:w="3676" w:type="dxa"/>
            <w:gridSpan w:val="2"/>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14:textFill>
                  <w14:solidFill>
                    <w14:schemeClr w14:val="tx1"/>
                  </w14:solidFill>
                </w14:textFill>
              </w:rPr>
            </w:pPr>
            <w:r>
              <w:rPr>
                <w:rFonts w:cs="Arial"/>
                <w:b/>
                <w:bCs/>
                <w:color w:val="000000" w:themeColor="text1"/>
                <w:sz w:val="22"/>
                <w:szCs w:val="16"/>
                <w14:textFill>
                  <w14:solidFill>
                    <w14:schemeClr w14:val="tx1"/>
                  </w14:solidFill>
                </w14:textFill>
              </w:rPr>
              <w:t>Operation Address</w:t>
            </w:r>
          </w:p>
        </w:tc>
        <w:tc>
          <w:tcPr>
            <w:tcW w:w="3425"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Room 3-1, Building 13, No.64 middle Huangshan Avenue (Ga</w:t>
            </w:r>
            <w:r>
              <w:rPr>
                <w:rFonts w:hint="eastAsia"/>
                <w:color w:val="000000" w:themeColor="text1"/>
                <w:sz w:val="22"/>
                <w:szCs w:val="22"/>
                <w:lang w:val="en-US" w:eastAsia="zh-CN"/>
                <w14:textFill>
                  <w14:solidFill>
                    <w14:schemeClr w14:val="tx1"/>
                  </w14:solidFill>
                </w14:textFill>
              </w:rPr>
              <w:t>o</w:t>
            </w:r>
            <w:r>
              <w:rPr>
                <w:rFonts w:hint="eastAsia"/>
                <w:color w:val="000000" w:themeColor="text1"/>
                <w:sz w:val="22"/>
                <w:szCs w:val="22"/>
                <w14:textFill>
                  <w14:solidFill>
                    <w14:schemeClr w14:val="tx1"/>
                  </w14:solidFill>
                </w14:textFill>
              </w:rPr>
              <w:t>K</w:t>
            </w:r>
            <w:r>
              <w:rPr>
                <w:rFonts w:hint="eastAsia"/>
                <w:color w:val="000000" w:themeColor="text1"/>
                <w:sz w:val="22"/>
                <w:szCs w:val="22"/>
                <w:lang w:val="en-US" w:eastAsia="zh-CN"/>
                <w14:textFill>
                  <w14:solidFill>
                    <w14:schemeClr w14:val="tx1"/>
                  </w14:solidFill>
                </w14:textFill>
              </w:rPr>
              <w:t>e</w:t>
            </w:r>
            <w:r>
              <w:rPr>
                <w:rFonts w:hint="eastAsia"/>
                <w:color w:val="000000" w:themeColor="text1"/>
                <w:sz w:val="22"/>
                <w:szCs w:val="22"/>
                <w14:textFill>
                  <w14:solidFill>
                    <w14:schemeClr w14:val="tx1"/>
                  </w14:solidFill>
                </w14:textFill>
              </w:rPr>
              <w:t xml:space="preserve"> Headquarters Square), Yubei District, Chongqing</w:t>
            </w: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FSMS</w:t>
            </w:r>
          </w:p>
        </w:tc>
        <w:tc>
          <w:tcPr>
            <w:tcW w:w="3676" w:type="dxa"/>
            <w:gridSpan w:val="2"/>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425"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285"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HACCP</w:t>
            </w:r>
          </w:p>
        </w:tc>
        <w:tc>
          <w:tcPr>
            <w:tcW w:w="3676" w:type="dxa"/>
            <w:gridSpan w:val="2"/>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color w:val="000000" w:themeColor="text1"/>
                <w:sz w:val="22"/>
                <w:szCs w:val="18"/>
                <w14:textFill>
                  <w14:solidFill>
                    <w14:schemeClr w14:val="tx1"/>
                  </w14:solidFill>
                </w14:textFill>
              </w:rPr>
            </w:pPr>
            <w:r>
              <w:rPr>
                <w:rFonts w:hint="eastAsia"/>
                <w:color w:val="000000" w:themeColor="text1"/>
                <w:sz w:val="22"/>
                <w:szCs w:val="18"/>
                <w14:textFill>
                  <w14:solidFill>
                    <w14:schemeClr w14:val="tx1"/>
                  </w14:solidFill>
                </w14:textFill>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18"/>
                <w:lang w:val="en-GB"/>
                <w14:textFill>
                  <w14:solidFill>
                    <w14:schemeClr w14:val="tx1"/>
                  </w14:solidFill>
                </w14:textFill>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000000" w:themeColor="text1"/>
                <w:sz w:val="22"/>
                <w:szCs w:val="16"/>
                <w14:textFill>
                  <w14:solidFill>
                    <w14:schemeClr w14:val="tx1"/>
                  </w14:solidFill>
                </w14:textFill>
              </w:rPr>
            </w:pPr>
            <w:r>
              <w:rPr>
                <w:rFonts w:hint="eastAsia" w:cs="Arial"/>
                <w:b/>
                <w:bCs/>
                <w:color w:val="000000" w:themeColor="text1"/>
                <w:sz w:val="22"/>
                <w:szCs w:val="16"/>
                <w14:textFill>
                  <w14:solidFill>
                    <w14:schemeClr w14:val="tx1"/>
                  </w14:solidFill>
                </w14:textFill>
              </w:rPr>
              <w:t>受审核方签章</w:t>
            </w:r>
          </w:p>
        </w:tc>
        <w:tc>
          <w:tcPr>
            <w:tcW w:w="4710" w:type="dxa"/>
            <w:gridSpan w:val="2"/>
          </w:tcPr>
          <w:p>
            <w:pPr>
              <w:snapToGrid w:val="0"/>
              <w:spacing w:line="0" w:lineRule="atLeast"/>
              <w:jc w:val="left"/>
              <w:rPr>
                <w:rFonts w:cs="Arial"/>
                <w:b/>
                <w:bCs/>
                <w:color w:val="000000" w:themeColor="text1"/>
                <w:sz w:val="22"/>
                <w:szCs w:val="16"/>
                <w14:textFill>
                  <w14:solidFill>
                    <w14:schemeClr w14:val="tx1"/>
                  </w14:solidFill>
                </w14:textFill>
              </w:rPr>
            </w:pPr>
          </w:p>
          <w:p>
            <w:pPr>
              <w:snapToGrid w:val="0"/>
              <w:spacing w:line="0" w:lineRule="atLeast"/>
              <w:jc w:val="left"/>
              <w:rPr>
                <w:rFonts w:cs="Arial"/>
                <w:b/>
                <w:bCs/>
                <w:color w:val="000000" w:themeColor="text1"/>
                <w:sz w:val="22"/>
                <w:szCs w:val="16"/>
                <w14:textFill>
                  <w14:solidFill>
                    <w14:schemeClr w14:val="tx1"/>
                  </w14:solidFill>
                </w14:textFill>
              </w:rPr>
            </w:pPr>
          </w:p>
          <w:p>
            <w:pPr>
              <w:snapToGrid w:val="0"/>
              <w:spacing w:line="0" w:lineRule="atLeast"/>
              <w:jc w:val="left"/>
              <w:rPr>
                <w:rFonts w:cs="Arial"/>
                <w:b/>
                <w:bCs/>
                <w:color w:val="000000" w:themeColor="text1"/>
                <w:sz w:val="22"/>
                <w:szCs w:val="16"/>
                <w14:textFill>
                  <w14:solidFill>
                    <w14:schemeClr w14:val="tx1"/>
                  </w14:solidFill>
                </w14:textFill>
              </w:rPr>
            </w:pPr>
          </w:p>
          <w:p>
            <w:pPr>
              <w:snapToGrid w:val="0"/>
              <w:spacing w:line="0" w:lineRule="atLeast"/>
              <w:jc w:val="left"/>
              <w:rPr>
                <w:rFonts w:cs="Arial"/>
                <w:b/>
                <w:bCs/>
                <w:color w:val="000000" w:themeColor="text1"/>
                <w:sz w:val="22"/>
                <w:szCs w:val="16"/>
                <w14:textFill>
                  <w14:solidFill>
                    <w14:schemeClr w14:val="tx1"/>
                  </w14:solidFill>
                </w14:textFill>
              </w:rPr>
            </w:pPr>
          </w:p>
        </w:tc>
        <w:tc>
          <w:tcPr>
            <w:tcW w:w="1700"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18"/>
                <w14:textFill>
                  <w14:solidFill>
                    <w14:schemeClr w14:val="tx1"/>
                  </w14:solidFill>
                </w14:textFill>
              </w:rPr>
              <w:t>审核组长签字</w:t>
            </w:r>
          </w:p>
        </w:tc>
        <w:tc>
          <w:tcPr>
            <w:tcW w:w="1976" w:type="dxa"/>
          </w:tcPr>
          <w:p>
            <w:pPr>
              <w:snapToGrid w:val="0"/>
              <w:spacing w:line="0" w:lineRule="atLeast"/>
              <w:jc w:val="left"/>
              <w:rPr>
                <w:color w:val="000000" w:themeColor="text1"/>
                <w:sz w:val="22"/>
                <w:szCs w:val="22"/>
                <w14:textFill>
                  <w14:solidFill>
                    <w14:schemeClr w14:val="tx1"/>
                  </w14:solidFill>
                </w14:textFill>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10ED36C2"/>
    <w:rsid w:val="1D2C7377"/>
    <w:rsid w:val="73506DFF"/>
    <w:rsid w:val="797B6EFB"/>
    <w:rsid w:val="7BA90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899</Words>
  <Characters>1853</Characters>
  <Lines>18</Lines>
  <Paragraphs>5</Paragraphs>
  <TotalTime>34</TotalTime>
  <ScaleCrop>false</ScaleCrop>
  <LinksUpToDate>false</LinksUpToDate>
  <CharactersWithSpaces>2088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2022-05-24T07:32:02Z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EF8D61E178794635B995E08EB9D01ED9</vt:lpwstr>
  </property>
  <property fmtid="{D5CDD505-2E9C-101B-9397-08002B2CF9AE}" pid="3" name="KSOProductBuildVer">
    <vt:lpwstr>2052-11.1.0.11744</vt:lpwstr>
  </property>
</Properties>
</file>