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内蒙古义通新能源有限公司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0489-2022-QO</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内蒙古自治区呼和浩特经济技术开发区沙尔沁工业园区开发大街审图中心主楼3008-3</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刘康</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内蒙古呼和浩特市沙尔沁镇阳光大街爱迩园区3号厂房</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张硕</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15504815839</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17551820291</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Q：GB/T19001-2016/ISO9001:2015,O：GB/T45001-2020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Q：太阳能光伏石英制品的加工</w:t>
            </w:r>
          </w:p>
          <w:p>
            <w:pPr>
              <w:rPr>
                <w:rFonts w:ascii="宋体"/>
                <w:bCs/>
                <w:sz w:val="24"/>
              </w:rPr>
            </w:pPr>
            <w:r>
              <w:rPr>
                <w:rFonts w:ascii="宋体"/>
                <w:bCs/>
                <w:sz w:val="24"/>
              </w:rPr>
              <w:t>O：太阳能光伏石英制品的加工所涉及场所的相关职业健康安全管理活动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Q：15.06.02</w:t>
            </w:r>
          </w:p>
          <w:p>
            <w:pPr>
              <w:rPr>
                <w:bCs/>
                <w:sz w:val="24"/>
              </w:rPr>
            </w:pPr>
            <w:r>
              <w:rPr>
                <w:bCs/>
                <w:sz w:val="24"/>
              </w:rPr>
              <w:t>O：15.06.02B</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hint="default" w:ascii="宋体" w:eastAsia="宋体"/>
                <w:bCs/>
                <w:sz w:val="24"/>
                <w:lang w:val="en-US" w:eastAsia="zh-CN"/>
              </w:rPr>
            </w:pPr>
            <w:r>
              <w:rPr>
                <w:rFonts w:hint="eastAsia" w:ascii="宋体"/>
                <w:bCs/>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19</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Q:19,O:19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sym w:font="Wingdings 2" w:char="0052"/>
            </w:r>
            <w:r>
              <w:rPr>
                <w:rFonts w:hint="eastAsia" w:ascii="宋体" w:hAnsi="宋体" w:cs="宋体"/>
                <w:bCs/>
                <w:sz w:val="24"/>
              </w:rPr>
              <w:t>受审核方一体化程度：</w:t>
            </w:r>
            <w:r>
              <w:rPr>
                <w:rFonts w:hint="eastAsia" w:ascii="宋体"/>
                <w:bCs/>
                <w:sz w:val="24"/>
                <w:lang w:val="en-US" w:eastAsia="zh-CN"/>
              </w:rPr>
              <w:t>95%</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rPr>
                <w:rFonts w:hint="default" w:ascii="宋体" w:hAnsi="宋体" w:eastAsia="宋体" w:cs="宋体"/>
                <w:bCs/>
                <w:sz w:val="24"/>
                <w:lang w:val="en-US" w:eastAsia="zh-CN"/>
              </w:rPr>
            </w:pPr>
            <w:r>
              <w:rPr>
                <w:rFonts w:hint="eastAsia" w:ascii="宋体" w:hAnsi="宋体" w:cs="宋体"/>
                <w:bCs/>
                <w:sz w:val="24"/>
              </w:rPr>
              <w:t>一阶段组长对二阶段审核建议：</w:t>
            </w:r>
            <w:r>
              <w:rPr>
                <w:rFonts w:hint="eastAsia" w:ascii="宋体" w:hAnsi="宋体" w:cs="宋体"/>
                <w:bCs/>
                <w:sz w:val="24"/>
                <w:lang w:val="en-US" w:eastAsia="zh-CN"/>
              </w:rPr>
              <w:t>关注销售过程控制，S的绩效监测</w:t>
            </w:r>
          </w:p>
          <w:p>
            <w:pPr>
              <w:spacing w:before="47" w:beforeLines="15" w:after="47" w:afterLines="15"/>
              <w:rPr>
                <w:rFonts w:ascii="宋体" w:hAnsi="宋体" w:cs="宋体"/>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 2022.5.22.</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w:t>
            </w:r>
            <w:r>
              <w:rPr>
                <w:rFonts w:hint="eastAsia"/>
                <w:bCs/>
                <w:sz w:val="24"/>
                <w:lang w:val="en-US" w:eastAsia="zh-CN"/>
              </w:rPr>
              <w:t>2</w:t>
            </w:r>
            <w:r>
              <w:rPr>
                <w:rFonts w:hint="eastAsia"/>
                <w:bCs/>
                <w:sz w:val="24"/>
              </w:rPr>
              <w:t xml:space="preserve">  项    分布</w:t>
            </w:r>
            <w:r>
              <w:rPr>
                <w:bCs/>
                <w:sz w:val="24"/>
              </w:rPr>
              <w:t>部门</w:t>
            </w:r>
            <w:r>
              <w:rPr>
                <w:rFonts w:hint="eastAsia"/>
                <w:bCs/>
                <w:sz w:val="24"/>
              </w:rPr>
              <w:t xml:space="preserve">： </w:t>
            </w:r>
            <w:r>
              <w:rPr>
                <w:rFonts w:hint="eastAsia"/>
                <w:bCs/>
                <w:sz w:val="24"/>
                <w:lang w:val="en-US" w:eastAsia="zh-CN"/>
              </w:rPr>
              <w:t>综合部、供销部</w:t>
            </w:r>
            <w:r>
              <w:rPr>
                <w:rFonts w:hint="eastAsia"/>
                <w:bCs/>
                <w:sz w:val="24"/>
              </w:rPr>
              <w:t xml:space="preserve">          </w:t>
            </w:r>
          </w:p>
          <w:p>
            <w:pPr>
              <w:spacing w:line="400" w:lineRule="exact"/>
              <w:rPr>
                <w:rFonts w:hint="default" w:eastAsia="宋体"/>
                <w:bCs/>
                <w:sz w:val="24"/>
                <w:lang w:val="en-US" w:eastAsia="zh-CN"/>
              </w:rPr>
            </w:pPr>
            <w:r>
              <w:rPr>
                <w:rFonts w:hint="eastAsia"/>
                <w:bCs/>
                <w:sz w:val="24"/>
              </w:rPr>
              <w:t>不符合标准及条款：</w:t>
            </w:r>
            <w:r>
              <w:rPr>
                <w:rFonts w:hint="eastAsia"/>
                <w:bCs/>
                <w:sz w:val="24"/>
                <w:lang w:val="en-US" w:eastAsia="zh-CN"/>
              </w:rPr>
              <w:t>Q8.2</w:t>
            </w:r>
            <w:bookmarkStart w:id="18" w:name="_GoBack"/>
            <w:bookmarkEnd w:id="18"/>
            <w:r>
              <w:rPr>
                <w:rFonts w:hint="eastAsia"/>
                <w:bCs/>
                <w:sz w:val="24"/>
                <w:lang w:val="en-US" w:eastAsia="zh-CN"/>
              </w:rPr>
              <w:t>/S9.1.1</w:t>
            </w:r>
          </w:p>
          <w:p>
            <w:pPr>
              <w:spacing w:line="400" w:lineRule="exact"/>
              <w:rPr>
                <w:bCs/>
                <w:sz w:val="24"/>
              </w:rPr>
            </w:pPr>
            <w:r>
              <w:rPr>
                <w:bCs/>
                <w:sz w:val="24"/>
              </w:rPr>
              <w:t>不符合性质</w:t>
            </w:r>
            <w:r>
              <w:rPr>
                <w:rFonts w:hint="eastAsia"/>
                <w:bCs/>
                <w:sz w:val="24"/>
              </w:rPr>
              <w:t>：</w:t>
            </w:r>
            <w:r>
              <w:rPr>
                <w:rFonts w:hint="eastAsia"/>
                <w:bCs/>
                <w:sz w:val="24"/>
              </w:rPr>
              <w:sym w:font="Wingdings 2" w:char="0052"/>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w:t>
            </w:r>
            <w:r>
              <w:rPr>
                <w:rFonts w:hint="eastAsia" w:ascii="宋体" w:hAnsi="宋体" w:cs="宋体"/>
                <w:bCs/>
                <w:sz w:val="24"/>
              </w:rPr>
              <w:sym w:font="Wingdings 2" w:char="0052"/>
            </w:r>
            <w:r>
              <w:rPr>
                <w:rFonts w:hint="eastAsia" w:ascii="宋体" w:hAnsi="宋体" w:cs="宋体"/>
                <w:bCs/>
                <w:sz w:val="24"/>
              </w:rPr>
              <w:t xml:space="preserve">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推荐认证注册  </w:t>
            </w:r>
            <w:r>
              <w:rPr>
                <w:rFonts w:hint="eastAsia" w:ascii="宋体" w:hAnsi="宋体"/>
                <w:sz w:val="24"/>
              </w:rPr>
              <w:sym w:font="Wingdings 2" w:char="0052"/>
            </w:r>
            <w:r>
              <w:rPr>
                <w:rFonts w:hint="eastAsia" w:ascii="宋体" w:hAnsi="宋体"/>
                <w:sz w:val="24"/>
              </w:rPr>
              <w:t xml:space="preserve">QMS □EMS </w:t>
            </w:r>
            <w:r>
              <w:rPr>
                <w:rFonts w:hint="eastAsia" w:ascii="宋体" w:hAnsi="宋体"/>
                <w:sz w:val="24"/>
              </w:rPr>
              <w:sym w:font="Wingdings 2" w:char="0052"/>
            </w:r>
            <w:r>
              <w:rPr>
                <w:rFonts w:hint="eastAsia" w:ascii="宋体" w:hAnsi="宋体"/>
                <w:sz w:val="24"/>
              </w:rPr>
              <w:t>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周文 22.6.1.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M3NDJhNGRkNmZiZjA2OTg3ZjZiMDhkODZkNmNlMjcifQ=="/>
  </w:docVars>
  <w:rsids>
    <w:rsidRoot w:val="00000000"/>
    <w:rsid w:val="03C86F3C"/>
    <w:rsid w:val="12847BF9"/>
    <w:rsid w:val="1E945487"/>
    <w:rsid w:val="1EBA1146"/>
    <w:rsid w:val="2355768F"/>
    <w:rsid w:val="23AF114A"/>
    <w:rsid w:val="37F76B05"/>
    <w:rsid w:val="3A241712"/>
    <w:rsid w:val="47D760B0"/>
    <w:rsid w:val="4DF37686"/>
    <w:rsid w:val="53EE799C"/>
    <w:rsid w:val="6774663D"/>
    <w:rsid w:val="767171F0"/>
    <w:rsid w:val="76FA53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next w:val="1"/>
    <w:link w:val="10"/>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页眉 Char"/>
    <w:basedOn w:val="8"/>
    <w:link w:val="5"/>
    <w:qFormat/>
    <w:locked/>
    <w:uiPriority w:val="99"/>
    <w:rPr>
      <w:rFonts w:ascii="Times New Roman" w:hAnsi="Times New Roman" w:eastAsia="宋体" w:cs="Times New Roman"/>
      <w:sz w:val="18"/>
      <w:szCs w:val="18"/>
    </w:rPr>
  </w:style>
  <w:style w:type="character" w:customStyle="1" w:styleId="11">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2">
    <w:name w:val="页脚 Char"/>
    <w:basedOn w:val="8"/>
    <w:link w:val="4"/>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1783</Words>
  <Characters>1951</Characters>
  <Lines>16</Lines>
  <Paragraphs>4</Paragraphs>
  <TotalTime>4</TotalTime>
  <ScaleCrop>false</ScaleCrop>
  <LinksUpToDate>false</LinksUpToDate>
  <CharactersWithSpaces>2461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匡吉文</cp:lastModifiedBy>
  <cp:lastPrinted>2015-12-21T05:08:00Z</cp:lastPrinted>
  <dcterms:modified xsi:type="dcterms:W3CDTF">2022-06-08T07:51:24Z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2052-11.1.0.11744</vt:lpwstr>
  </property>
</Properties>
</file>