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lang w:eastAsia="zh-CN"/>
        </w:rPr>
      </w:pPr>
      <w:bookmarkStart w:id="13"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-584835</wp:posOffset>
            </wp:positionH>
            <wp:positionV relativeFrom="paragraph">
              <wp:posOffset>-796290</wp:posOffset>
            </wp:positionV>
            <wp:extent cx="7564755" cy="10698480"/>
            <wp:effectExtent l="0" t="0" r="17145" b="7620"/>
            <wp:wrapNone/>
            <wp:docPr id="2" name="图片 2" descr="doc04599620220525162215_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oc04599620220525162215_004"/>
                    <pic:cNvPicPr>
                      <a:picLocks noChangeAspect="1"/>
                    </pic:cNvPicPr>
                  </pic:nvPicPr>
                  <pic:blipFill>
                    <a:blip r:embed="rId6"/>
                    <a:stretch>
                      <a:fillRect/>
                    </a:stretch>
                  </pic:blipFill>
                  <pic:spPr>
                    <a:xfrm>
                      <a:off x="0" y="0"/>
                      <a:ext cx="7564755" cy="10698480"/>
                    </a:xfrm>
                    <a:prstGeom prst="rect">
                      <a:avLst/>
                    </a:prstGeom>
                  </pic:spPr>
                </pic:pic>
              </a:graphicData>
            </a:graphic>
          </wp:anchor>
        </w:drawing>
      </w:r>
      <w:bookmarkEnd w:id="13"/>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江西恒金智能科技有限公司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0287-2020-QEO-2022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lang w:eastAsia="zh-CN"/>
              </w:rPr>
              <w:t>监督</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褚敏杰</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jc w:val="center"/>
              <w:rPr>
                <w:sz w:val="20"/>
                <w:lang w:val="de-DE"/>
              </w:rPr>
            </w:pPr>
            <w:r>
              <w:rPr>
                <w:sz w:val="20"/>
                <w:lang w:val="de-DE"/>
              </w:rPr>
              <w:t>2021-N1QMS-3068076</w:t>
            </w:r>
          </w:p>
          <w:p>
            <w:pPr>
              <w:jc w:val="center"/>
              <w:rPr>
                <w:sz w:val="20"/>
                <w:lang w:val="de-DE"/>
              </w:rPr>
            </w:pPr>
            <w:r>
              <w:rPr>
                <w:sz w:val="20"/>
                <w:lang w:val="de-DE"/>
              </w:rPr>
              <w:t>2021-N1EMS-3068076</w:t>
            </w:r>
          </w:p>
          <w:p>
            <w:pPr>
              <w:snapToGrid w:val="0"/>
              <w:spacing w:line="320" w:lineRule="exact"/>
              <w:ind w:left="1309"/>
              <w:rPr>
                <w:sz w:val="22"/>
                <w:szCs w:val="22"/>
                <w:highlight w:val="yellow"/>
              </w:rPr>
            </w:pPr>
            <w:r>
              <w:rPr>
                <w:sz w:val="20"/>
                <w:lang w:val="de-D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9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2022.5.23-09：00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2022.5.25-17：00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C03347C"/>
    <w:rsid w:val="783645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529</Words>
  <Characters>748</Characters>
  <Lines>5</Lines>
  <Paragraphs>1</Paragraphs>
  <TotalTime>0</TotalTime>
  <ScaleCrop>false</ScaleCrop>
  <LinksUpToDate>false</LinksUpToDate>
  <CharactersWithSpaces>771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2022-05-25T08:57:33Z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