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安徽鑫宏机械有限公司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孙同昂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  <w:bookmarkStart w:id="20" w:name="_GoBack"/>
            <w:bookmarkEnd w:id="20"/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2908300</wp:posOffset>
                  </wp:positionH>
                  <wp:positionV relativeFrom="paragraph">
                    <wp:posOffset>133985</wp:posOffset>
                  </wp:positionV>
                  <wp:extent cx="562610" cy="46736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127635</wp:posOffset>
                  </wp:positionV>
                  <wp:extent cx="562610" cy="467360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2022.5.26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验证了提供的整改证据，措施有效。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3752850</wp:posOffset>
                  </wp:positionH>
                  <wp:positionV relativeFrom="paragraph">
                    <wp:posOffset>10795</wp:posOffset>
                  </wp:positionV>
                  <wp:extent cx="562610" cy="467360"/>
                  <wp:effectExtent l="0" t="0" r="0" b="0"/>
                  <wp:wrapNone/>
                  <wp:docPr id="3" name="图片 3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2022.5.27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val="en-US" w:eastAsia="zh-CN"/>
              </w:rPr>
              <w:t>质检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立即对质检员</w:t>
            </w:r>
            <w:r>
              <w:rPr>
                <w:rFonts w:hint="eastAsia" w:eastAsia="方正仿宋简体"/>
                <w:b/>
                <w:lang w:val="en-US" w:eastAsia="zh-CN"/>
              </w:rPr>
              <w:t>邓卜镇</w:t>
            </w:r>
            <w:r>
              <w:rPr>
                <w:rFonts w:hint="eastAsia" w:eastAsia="方正仿宋简体"/>
                <w:b/>
              </w:rPr>
              <w:t>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质检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质检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A6A2374"/>
    <w:rsid w:val="1A607BD9"/>
    <w:rsid w:val="2BA55204"/>
    <w:rsid w:val="5CFC6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417</Words>
  <Characters>620</Characters>
  <Lines>6</Lines>
  <Paragraphs>1</Paragraphs>
  <TotalTime>0</TotalTime>
  <ScaleCrop>false</ScaleCrop>
  <LinksUpToDate>false</LinksUpToDate>
  <CharactersWithSpaces>866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2022-05-26T01:09:30Z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