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88075" cy="8584565"/>
            <wp:effectExtent l="0" t="0" r="9525" b="635"/>
            <wp:docPr id="2" name="图片 2" descr="c45a4a3ac503a898a03e8cb023635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45a4a3ac503a898a03e8cb0236357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858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699"/>
        <w:gridCol w:w="719"/>
        <w:gridCol w:w="1064"/>
        <w:gridCol w:w="1355"/>
        <w:gridCol w:w="171"/>
        <w:gridCol w:w="600"/>
        <w:gridCol w:w="300"/>
        <w:gridCol w:w="277"/>
        <w:gridCol w:w="313"/>
        <w:gridCol w:w="1201"/>
        <w:gridCol w:w="427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5" w:name="_GoBack" w:colFirst="1" w:colLast="6"/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石家庄市宇鑫防爆工具有限责任公司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b w:val="0"/>
                <w:bCs w:val="0"/>
                <w:sz w:val="21"/>
                <w:szCs w:val="21"/>
              </w:rPr>
              <w:t>石家庄市鹿泉区新北路1号</w:t>
            </w:r>
            <w:bookmarkEnd w:id="1"/>
          </w:p>
        </w:tc>
      </w:tr>
      <w:bookmarkEnd w:id="2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生产地址"/>
            <w:r>
              <w:rPr>
                <w:b w:val="0"/>
                <w:bCs w:val="0"/>
                <w:sz w:val="21"/>
                <w:szCs w:val="21"/>
              </w:rPr>
              <w:t>石家庄市鹿泉区新北路1号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合同编号"/>
            <w:r>
              <w:rPr>
                <w:b w:val="0"/>
                <w:bCs w:val="0"/>
                <w:sz w:val="21"/>
                <w:szCs w:val="21"/>
              </w:rPr>
              <w:t>0459-2022-E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b w:val="0"/>
                <w:bCs w:val="0"/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6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7"/>
            <w:r>
              <w:rPr>
                <w:b w:val="0"/>
                <w:bCs w:val="0"/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联系人"/>
            <w:r>
              <w:rPr>
                <w:b w:val="0"/>
                <w:bCs w:val="0"/>
                <w:sz w:val="21"/>
                <w:szCs w:val="21"/>
              </w:rPr>
              <w:t>李晓彦</w:t>
            </w:r>
            <w:bookmarkEnd w:id="8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3622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电话"/>
            <w:r>
              <w:rPr>
                <w:b w:val="0"/>
                <w:bCs w:val="0"/>
                <w:sz w:val="21"/>
                <w:szCs w:val="21"/>
              </w:rPr>
              <w:t>0311-82011298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管理者代表"/>
            <w:r>
              <w:rPr>
                <w:b w:val="0"/>
                <w:bCs w:val="0"/>
                <w:sz w:val="21"/>
                <w:szCs w:val="21"/>
              </w:rPr>
              <w:t>梁志祥</w:t>
            </w:r>
            <w:bookmarkEnd w:id="10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3622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管代电话"/>
            <w:bookmarkEnd w:id="11"/>
            <w:bookmarkStart w:id="12" w:name="联系人邮箱"/>
            <w:r>
              <w:rPr>
                <w:b w:val="0"/>
                <w:bCs w:val="0"/>
                <w:sz w:val="21"/>
                <w:szCs w:val="21"/>
              </w:rPr>
              <w:t>1307061034@qq.com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</w:pPr>
            <w:bookmarkStart w:id="13" w:name="审核类型"/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一阶段</w:t>
            </w:r>
            <w:bookmarkEnd w:id="13"/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2"/>
            <w:vAlign w:val="bottom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4" w:name="现场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5" w:name="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6" w:name="现场与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</w:rPr>
              <w:t>远程审核方式</w:t>
            </w:r>
          </w:p>
        </w:tc>
        <w:tc>
          <w:tcPr>
            <w:tcW w:w="8530" w:type="dxa"/>
            <w:gridSpan w:val="12"/>
            <w:vAlign w:val="bottom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b w:val="0"/>
                <w:bCs w:val="0"/>
                <w:color w:val="0000FF"/>
                <w:sz w:val="21"/>
                <w:szCs w:val="21"/>
              </w:rPr>
              <w:t>音频</w:t>
            </w: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b w:val="0"/>
                <w:bCs w:val="0"/>
                <w:color w:val="0000FF"/>
                <w:sz w:val="21"/>
                <w:szCs w:val="21"/>
              </w:rPr>
              <w:t>视频</w:t>
            </w: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b w:val="0"/>
                <w:bCs w:val="0"/>
                <w:color w:val="0000FF"/>
                <w:sz w:val="21"/>
                <w:szCs w:val="21"/>
              </w:rPr>
              <w:t>数据共享</w:t>
            </w: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b w:val="0"/>
                <w:bCs w:val="0"/>
                <w:color w:val="0000FF"/>
                <w:sz w:val="21"/>
                <w:szCs w:val="21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</w:rPr>
              <w:t>远程审核资源</w:t>
            </w:r>
          </w:p>
        </w:tc>
        <w:tc>
          <w:tcPr>
            <w:tcW w:w="8530" w:type="dxa"/>
            <w:gridSpan w:val="12"/>
            <w:vAlign w:val="bottom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</w:rPr>
              <w:t>网络</w:t>
            </w: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</w:rPr>
              <w:t>智能手机</w:t>
            </w: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</w:rPr>
              <w:t>台式电脑</w:t>
            </w: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7" w:name="审核范围"/>
            <w:r>
              <w:rPr>
                <w:b w:val="0"/>
                <w:bCs w:val="0"/>
                <w:sz w:val="21"/>
                <w:szCs w:val="21"/>
              </w:rPr>
              <w:t>铝青铜、铍青铜手动防爆工具的销售所涉及场所的相关环境管理活动</w:t>
            </w:r>
            <w:bookmarkEnd w:id="17"/>
          </w:p>
        </w:tc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8" w:name="专业代码"/>
            <w:r>
              <w:rPr>
                <w:b w:val="0"/>
                <w:bCs w:val="0"/>
                <w:sz w:val="21"/>
                <w:szCs w:val="21"/>
              </w:rPr>
              <w:t>29.10.07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远程审核于</w:t>
            </w:r>
            <w:bookmarkStart w:id="23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2022年05月22日 下午至2022年05月22日 下午</w:t>
            </w:r>
            <w:bookmarkEnd w:id="23"/>
            <w:r>
              <w:rPr>
                <w:rFonts w:hint="eastAsia"/>
                <w:b w:val="0"/>
                <w:bCs w:val="0"/>
                <w:sz w:val="21"/>
                <w:szCs w:val="21"/>
              </w:rPr>
              <w:t>，共</w:t>
            </w:r>
            <w:bookmarkStart w:id="24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0.5</w:t>
            </w:r>
            <w:bookmarkEnd w:id="24"/>
            <w:r>
              <w:rPr>
                <w:rFonts w:hint="eastAsia"/>
                <w:b w:val="0"/>
                <w:bCs w:val="0"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90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审核方式</w:t>
            </w:r>
          </w:p>
        </w:tc>
        <w:tc>
          <w:tcPr>
            <w:tcW w:w="1941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590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2020-N1EMS-3022240</w:t>
            </w:r>
          </w:p>
        </w:tc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远程审核</w:t>
            </w:r>
          </w:p>
        </w:tc>
        <w:tc>
          <w:tcPr>
            <w:tcW w:w="1941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29.10.07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67945</wp:posOffset>
                  </wp:positionV>
                  <wp:extent cx="1136650" cy="547370"/>
                  <wp:effectExtent l="0" t="0" r="0" b="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547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2022.5.19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2022.5.19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391"/>
        <w:gridCol w:w="6682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2022.5.22</w:t>
            </w:r>
          </w:p>
        </w:tc>
        <w:tc>
          <w:tcPr>
            <w:tcW w:w="13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13：00-13：30</w:t>
            </w:r>
          </w:p>
        </w:tc>
        <w:tc>
          <w:tcPr>
            <w:tcW w:w="66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13：30-14：00</w:t>
            </w:r>
          </w:p>
        </w:tc>
        <w:tc>
          <w:tcPr>
            <w:tcW w:w="6682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14：00-14：30</w:t>
            </w:r>
          </w:p>
        </w:tc>
        <w:tc>
          <w:tcPr>
            <w:tcW w:w="6682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14：30-15：00</w:t>
            </w:r>
          </w:p>
        </w:tc>
        <w:tc>
          <w:tcPr>
            <w:tcW w:w="6682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15：00-15：30</w:t>
            </w:r>
          </w:p>
        </w:tc>
        <w:tc>
          <w:tcPr>
            <w:tcW w:w="6682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8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1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15：30-16：30</w:t>
            </w:r>
          </w:p>
        </w:tc>
        <w:tc>
          <w:tcPr>
            <w:tcW w:w="6682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8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1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15：30-16：30</w:t>
            </w:r>
          </w:p>
        </w:tc>
        <w:tc>
          <w:tcPr>
            <w:tcW w:w="6682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8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682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E9611C2"/>
    <w:rsid w:val="557725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1500</Words>
  <Characters>1771</Characters>
  <Lines>26</Lines>
  <Paragraphs>7</Paragraphs>
  <TotalTime>1</TotalTime>
  <ScaleCrop>false</ScaleCrop>
  <LinksUpToDate>false</LinksUpToDate>
  <CharactersWithSpaces>1799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2022-05-23T00:18:58Z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2052-11.1.0.11744</vt:lpwstr>
  </property>
</Properties>
</file>