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天津市诚旺金属复合管业有限公司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0518-2019-QEO-2022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天津市静海县大邱庄镇庞家庄村东1500米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田守勇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天津市静海县大邱庄镇庞家庄村东1500米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侯玉刚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13821735678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13821735678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24001-2016/ISO14001:2015,O：ISO 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Q：钢塑复合管（给排水涂塑复合钢管、PE-EP碳钢复合管、电力穿线管、消防管、资质范围内煤矿井下用环氧树脂涂层/聚乙烯涂层复合钢管）的生产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E：钢塑复合管（给排水涂塑复合钢管、PE-EP碳钢复合管、电力穿线管、消防管、资质范围内煤矿井下用环氧树脂涂层/聚乙烯涂层复合钢管）的生产及所涉及的环境管理活动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O：钢塑复合管（给排水涂塑复合钢管、PE-EP碳钢复合管、电力穿线管、消防管、资质范围内煤矿井下用环氧树脂涂层/聚乙烯涂层复合钢管）的生产及所涉及的职业健康安全管理活动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Q：14.02.01;17.10.01;17.10.02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E：14.02.01;17.10.01;17.10.02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O：14.02.01;17.10.01;17.10.02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吉洁2022.5.21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56937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1919</Words>
  <Characters>2152</Characters>
  <Lines>16</Lines>
  <Paragraphs>4</Paragraphs>
  <TotalTime>11</TotalTime>
  <ScaleCrop>false</ScaleCrop>
  <LinksUpToDate>false</LinksUpToDate>
  <CharactersWithSpaces>2660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2022-06-07T06:51:12Z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