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8AB7" w14:textId="77777777" w:rsidR="00191777" w:rsidRDefault="009B496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F6F01" w14:paraId="4CD913CE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75AC52F6" w14:textId="77777777" w:rsidR="00191777" w:rsidRDefault="009B496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6EF7A851" w14:textId="77777777" w:rsidR="00191777" w:rsidRDefault="009B496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E011C7E" w14:textId="77777777" w:rsidR="00191777" w:rsidRDefault="009B4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7BAEEB5B" w14:textId="77777777" w:rsidR="00191777" w:rsidRDefault="009B4969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0087FD3F" w14:textId="6375827C" w:rsidR="00191777" w:rsidRDefault="009B4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336CEC">
              <w:rPr>
                <w:rFonts w:hint="eastAsia"/>
                <w:sz w:val="24"/>
                <w:szCs w:val="24"/>
              </w:rPr>
              <w:t>综合部</w:t>
            </w:r>
            <w:r w:rsidR="00CD4D60">
              <w:rPr>
                <w:rFonts w:hint="eastAsia"/>
                <w:sz w:val="24"/>
                <w:szCs w:val="24"/>
              </w:rPr>
              <w:t xml:space="preserve"> </w:t>
            </w:r>
            <w:r w:rsidR="00CD4D6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336CEC">
              <w:rPr>
                <w:rFonts w:hint="eastAsia"/>
                <w:sz w:val="24"/>
                <w:szCs w:val="24"/>
              </w:rPr>
              <w:t>白蕊</w:t>
            </w:r>
            <w:r w:rsidR="00CD4D60">
              <w:rPr>
                <w:sz w:val="24"/>
                <w:szCs w:val="24"/>
              </w:rPr>
              <w:t xml:space="preserve"> </w:t>
            </w:r>
            <w:r w:rsidR="001B676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336CEC">
              <w:rPr>
                <w:rFonts w:hint="eastAsia"/>
                <w:sz w:val="24"/>
                <w:szCs w:val="24"/>
              </w:rPr>
              <w:t>郭书文</w:t>
            </w:r>
          </w:p>
        </w:tc>
        <w:tc>
          <w:tcPr>
            <w:tcW w:w="1585" w:type="dxa"/>
            <w:vMerge w:val="restart"/>
            <w:vAlign w:val="center"/>
          </w:tcPr>
          <w:p w14:paraId="7C0AFEAC" w14:textId="77777777" w:rsidR="00191777" w:rsidRDefault="009B4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F6F01" w14:paraId="11F256E2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3ED9ACDD" w14:textId="77777777" w:rsidR="00191777" w:rsidRDefault="00896D81"/>
        </w:tc>
        <w:tc>
          <w:tcPr>
            <w:tcW w:w="960" w:type="dxa"/>
            <w:vMerge/>
            <w:vAlign w:val="center"/>
          </w:tcPr>
          <w:p w14:paraId="3FC96AC2" w14:textId="77777777" w:rsidR="00191777" w:rsidRDefault="00896D81"/>
        </w:tc>
        <w:tc>
          <w:tcPr>
            <w:tcW w:w="10004" w:type="dxa"/>
            <w:vAlign w:val="center"/>
          </w:tcPr>
          <w:p w14:paraId="2D117177" w14:textId="0326DC92" w:rsidR="00191777" w:rsidRDefault="009B4969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</w:rPr>
              <w:t>张亮</w:t>
            </w:r>
            <w:bookmarkEnd w:id="0"/>
            <w:r w:rsidR="00CD4D60">
              <w:rPr>
                <w:rFonts w:hint="eastAsia"/>
                <w:sz w:val="24"/>
                <w:szCs w:val="24"/>
              </w:rPr>
              <w:t xml:space="preserve"> </w:t>
            </w:r>
            <w:r w:rsidR="00CD4D60">
              <w:rPr>
                <w:sz w:val="24"/>
                <w:szCs w:val="24"/>
              </w:rPr>
              <w:t xml:space="preserve"> </w:t>
            </w:r>
            <w:r w:rsidR="00E103E7">
              <w:rPr>
                <w:rFonts w:hint="eastAsia"/>
                <w:sz w:val="24"/>
                <w:szCs w:val="24"/>
              </w:rPr>
              <w:t>（微信）</w:t>
            </w:r>
            <w:r w:rsidR="001B6761"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>2022</w:t>
            </w:r>
            <w:r>
              <w:t>年</w:t>
            </w:r>
            <w:r w:rsidR="00964983">
              <w:t>5</w:t>
            </w:r>
            <w:r>
              <w:t>月</w:t>
            </w:r>
            <w:r w:rsidR="00964983">
              <w:t>29</w:t>
            </w:r>
            <w:r>
              <w:t>日</w:t>
            </w:r>
            <w:r w:rsidR="00964983">
              <w:rPr>
                <w:rFonts w:hint="eastAsia"/>
              </w:rPr>
              <w:t>下午</w:t>
            </w:r>
            <w:r>
              <w:t>至</w:t>
            </w:r>
            <w:r>
              <w:t>2022</w:t>
            </w:r>
            <w:r>
              <w:t>年</w:t>
            </w:r>
            <w:r w:rsidR="00964983">
              <w:t>5</w:t>
            </w:r>
            <w:r>
              <w:t>月</w:t>
            </w:r>
            <w:r w:rsidR="00964983">
              <w:t>30</w:t>
            </w:r>
            <w:r>
              <w:t>日</w:t>
            </w:r>
            <w:bookmarkEnd w:id="1"/>
          </w:p>
        </w:tc>
        <w:tc>
          <w:tcPr>
            <w:tcW w:w="1585" w:type="dxa"/>
            <w:vMerge/>
          </w:tcPr>
          <w:p w14:paraId="113AA5AB" w14:textId="77777777" w:rsidR="00191777" w:rsidRDefault="00896D81"/>
        </w:tc>
      </w:tr>
      <w:tr w:rsidR="000F6F01" w14:paraId="5F7B97D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18FBD3B3" w14:textId="77777777" w:rsidR="00191777" w:rsidRDefault="00896D81"/>
        </w:tc>
        <w:tc>
          <w:tcPr>
            <w:tcW w:w="960" w:type="dxa"/>
            <w:vMerge/>
            <w:vAlign w:val="center"/>
          </w:tcPr>
          <w:p w14:paraId="0FF54B54" w14:textId="77777777" w:rsidR="00191777" w:rsidRDefault="00896D81"/>
        </w:tc>
        <w:tc>
          <w:tcPr>
            <w:tcW w:w="10004" w:type="dxa"/>
            <w:vAlign w:val="center"/>
          </w:tcPr>
          <w:p w14:paraId="5651F14F" w14:textId="77777777" w:rsidR="00BB16C2" w:rsidRDefault="009B4969" w:rsidP="00BB16C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BB16C2" w:rsidRPr="008D710E">
              <w:rPr>
                <w:rFonts w:hint="eastAsia"/>
                <w:szCs w:val="21"/>
              </w:rPr>
              <w:t>综合部</w:t>
            </w:r>
            <w:r w:rsidR="00BB16C2">
              <w:rPr>
                <w:rFonts w:hint="eastAsia"/>
                <w:szCs w:val="21"/>
              </w:rPr>
              <w:t>：组织的岗位、职责权限；能力、培训和意识；信息交流、沟通参与和协商；文件总则、文件和记录控制；运行控制；内部审核；事件、不合格和纠正措施；应急准备和响应</w:t>
            </w:r>
          </w:p>
          <w:p w14:paraId="50578C10" w14:textId="20A34E40" w:rsidR="00191777" w:rsidRDefault="00BB16C2" w:rsidP="00BB16C2">
            <w:pPr>
              <w:rPr>
                <w:sz w:val="24"/>
                <w:szCs w:val="24"/>
              </w:rPr>
            </w:pPr>
            <w:r>
              <w:rPr>
                <w:szCs w:val="21"/>
              </w:rPr>
              <w:t>E5.3/7.2/7.3/7.4/7.5/8.1/8.2/9.2/10.2</w:t>
            </w:r>
          </w:p>
        </w:tc>
        <w:tc>
          <w:tcPr>
            <w:tcW w:w="1585" w:type="dxa"/>
            <w:vMerge/>
          </w:tcPr>
          <w:p w14:paraId="49A524A5" w14:textId="77777777" w:rsidR="00191777" w:rsidRDefault="00896D81"/>
        </w:tc>
      </w:tr>
      <w:tr w:rsidR="000F6F01" w14:paraId="26EA5DF6" w14:textId="77777777">
        <w:trPr>
          <w:trHeight w:val="1255"/>
        </w:trPr>
        <w:tc>
          <w:tcPr>
            <w:tcW w:w="2160" w:type="dxa"/>
          </w:tcPr>
          <w:p w14:paraId="237C30E0" w14:textId="0B3A8BB4" w:rsidR="00191777" w:rsidRDefault="00FF66EB"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</w:tcPr>
          <w:p w14:paraId="6E6BD631" w14:textId="267E1DC1" w:rsidR="00191777" w:rsidRDefault="00742456">
            <w:r>
              <w:rPr>
                <w:szCs w:val="21"/>
              </w:rPr>
              <w:t>E5.3</w:t>
            </w:r>
          </w:p>
        </w:tc>
        <w:tc>
          <w:tcPr>
            <w:tcW w:w="10004" w:type="dxa"/>
          </w:tcPr>
          <w:p w14:paraId="038B5D49" w14:textId="77777777" w:rsidR="00D878D3" w:rsidRDefault="00D878D3">
            <w:r>
              <w:rPr>
                <w:rFonts w:hint="eastAsia"/>
              </w:rPr>
              <w:t>综合部负责人：白蕊</w:t>
            </w:r>
          </w:p>
          <w:p w14:paraId="063B0B5A" w14:textId="77777777" w:rsidR="00191777" w:rsidRDefault="00D878D3">
            <w:r>
              <w:rPr>
                <w:rFonts w:hint="eastAsia"/>
              </w:rPr>
              <w:t>《管理手册》中规定了综合部的主要职责：</w:t>
            </w:r>
          </w:p>
          <w:p w14:paraId="222F38FD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/>
                <w:sz w:val="21"/>
                <w:szCs w:val="21"/>
              </w:rPr>
              <w:t>a)</w:t>
            </w:r>
            <w:r w:rsidRPr="00D878D3">
              <w:rPr>
                <w:rFonts w:ascii="宋体" w:hAnsi="宋体" w:hint="eastAsia"/>
                <w:sz w:val="21"/>
                <w:szCs w:val="21"/>
              </w:rPr>
              <w:t>负责日常行政及相关辅助性事务处理</w:t>
            </w:r>
          </w:p>
          <w:p w14:paraId="08AA0BB8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b</w:t>
            </w:r>
            <w:r w:rsidRPr="00D878D3">
              <w:rPr>
                <w:rFonts w:ascii="宋体" w:hAnsi="宋体"/>
                <w:sz w:val="21"/>
                <w:szCs w:val="21"/>
              </w:rPr>
              <w:t>)</w:t>
            </w:r>
            <w:r w:rsidRPr="00D878D3">
              <w:rPr>
                <w:rFonts w:ascii="宋体" w:hAnsi="宋体" w:hint="eastAsia"/>
                <w:sz w:val="21"/>
                <w:szCs w:val="21"/>
              </w:rPr>
              <w:t>负责人力资源招聘及相关入职离职社保手续办理</w:t>
            </w:r>
          </w:p>
          <w:p w14:paraId="7E904218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c</w:t>
            </w:r>
            <w:r w:rsidRPr="00D878D3">
              <w:rPr>
                <w:rFonts w:ascii="宋体" w:hAnsi="宋体"/>
                <w:sz w:val="21"/>
                <w:szCs w:val="21"/>
              </w:rPr>
              <w:t>)</w:t>
            </w:r>
            <w:r w:rsidRPr="00D878D3">
              <w:rPr>
                <w:rFonts w:ascii="宋体" w:hAnsi="宋体" w:hint="eastAsia"/>
                <w:sz w:val="21"/>
                <w:szCs w:val="21"/>
              </w:rPr>
              <w:t>负责公司相关法律法规文件更新及各项规章制度运行检查</w:t>
            </w:r>
          </w:p>
          <w:p w14:paraId="7F449205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d）负责公司体系文件的修订编制更新及传递和回收</w:t>
            </w:r>
          </w:p>
          <w:p w14:paraId="04A2BB09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e）负责公司内部各部门之间的信息交流与沟通及对外联络</w:t>
            </w:r>
          </w:p>
          <w:p w14:paraId="71EE0D6D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f）负责公司应急预案处理及突发事件处理</w:t>
            </w:r>
          </w:p>
          <w:p w14:paraId="54860189" w14:textId="77777777" w:rsidR="00D878D3" w:rsidRPr="00D878D3" w:rsidRDefault="00D878D3" w:rsidP="00D878D3">
            <w:pPr>
              <w:pStyle w:val="a9"/>
              <w:spacing w:line="276" w:lineRule="auto"/>
              <w:ind w:firstLine="480"/>
              <w:rPr>
                <w:rFonts w:ascii="宋体" w:hAnsi="宋体"/>
                <w:sz w:val="21"/>
                <w:szCs w:val="21"/>
              </w:rPr>
            </w:pPr>
            <w:r w:rsidRPr="00D878D3">
              <w:rPr>
                <w:rFonts w:ascii="宋体" w:hAnsi="宋体" w:hint="eastAsia"/>
                <w:sz w:val="21"/>
                <w:szCs w:val="21"/>
              </w:rPr>
              <w:t>g）负责公司内审和管理评审的组织及汇报</w:t>
            </w:r>
          </w:p>
          <w:p w14:paraId="3A050751" w14:textId="7C219A8D" w:rsidR="00D878D3" w:rsidRPr="00D878D3" w:rsidRDefault="00D878D3">
            <w:r>
              <w:rPr>
                <w:rFonts w:hint="eastAsia"/>
              </w:rPr>
              <w:t>问询白蕊经理，回答基本符合手册中规定的要求。</w:t>
            </w:r>
          </w:p>
        </w:tc>
        <w:tc>
          <w:tcPr>
            <w:tcW w:w="1585" w:type="dxa"/>
          </w:tcPr>
          <w:p w14:paraId="6DF68F75" w14:textId="3E835A12" w:rsidR="00191777" w:rsidRDefault="00477215">
            <w:r>
              <w:rPr>
                <w:rFonts w:hint="eastAsia"/>
              </w:rPr>
              <w:t>Y</w:t>
            </w:r>
          </w:p>
        </w:tc>
      </w:tr>
      <w:tr w:rsidR="000F6F01" w14:paraId="67FB5473" w14:textId="77777777">
        <w:trPr>
          <w:trHeight w:val="1968"/>
        </w:trPr>
        <w:tc>
          <w:tcPr>
            <w:tcW w:w="2160" w:type="dxa"/>
          </w:tcPr>
          <w:p w14:paraId="082373EC" w14:textId="128EE7A4" w:rsidR="00191777" w:rsidRDefault="00FF66EB">
            <w:r w:rsidRPr="00AD7B28">
              <w:rPr>
                <w:rFonts w:hint="eastAsia"/>
                <w:szCs w:val="21"/>
              </w:rPr>
              <w:t>能力</w:t>
            </w:r>
          </w:p>
        </w:tc>
        <w:tc>
          <w:tcPr>
            <w:tcW w:w="960" w:type="dxa"/>
          </w:tcPr>
          <w:p w14:paraId="5322D822" w14:textId="361B0D30" w:rsidR="00191777" w:rsidRDefault="00742456">
            <w:r>
              <w:rPr>
                <w:szCs w:val="21"/>
              </w:rPr>
              <w:t>E7.2</w:t>
            </w:r>
          </w:p>
        </w:tc>
        <w:tc>
          <w:tcPr>
            <w:tcW w:w="10004" w:type="dxa"/>
          </w:tcPr>
          <w:p w14:paraId="04BF6162" w14:textId="26222B41" w:rsidR="004F36D6" w:rsidRPr="004F36D6" w:rsidRDefault="004F36D6" w:rsidP="000528D5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综合</w:t>
            </w:r>
            <w:r w:rsidR="00065692">
              <w:rPr>
                <w:rFonts w:ascii="宋体" w:hAnsi="宋体" w:cs="宋体" w:hint="eastAsia"/>
                <w:szCs w:val="21"/>
              </w:rPr>
              <w:t>部</w:t>
            </w:r>
            <w:r w:rsidRPr="004F36D6">
              <w:rPr>
                <w:rFonts w:ascii="宋体" w:hAnsi="宋体" w:cs="宋体" w:hint="eastAsia"/>
                <w:szCs w:val="21"/>
              </w:rPr>
              <w:t>对人力资源进行识别和控制，会同各部门做好培训需求调查，根据培训需求编制培训计划。</w:t>
            </w:r>
          </w:p>
          <w:p w14:paraId="3D079D15" w14:textId="0A3E324D" w:rsidR="004F36D6" w:rsidRPr="004F36D6" w:rsidRDefault="004F36D6" w:rsidP="006809C9">
            <w:pPr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提供《人力资源管理程序》及《年度培训计划》，包括培训需求、培训计划、培训实施、培训效果评估等内容。</w:t>
            </w:r>
          </w:p>
          <w:p w14:paraId="6821F61C" w14:textId="1FB537EE" w:rsidR="004F36D6" w:rsidRPr="004F36D6" w:rsidRDefault="006B6BBB" w:rsidP="000528D5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综合部</w:t>
            </w:r>
            <w:r w:rsidR="004F36D6" w:rsidRPr="004F36D6">
              <w:rPr>
                <w:rFonts w:ascii="宋体" w:hAnsi="宋体" w:cs="宋体" w:hint="eastAsia"/>
                <w:szCs w:val="21"/>
              </w:rPr>
              <w:t>根据各部门的需要配备管理体系运行所需的人员。</w:t>
            </w:r>
          </w:p>
          <w:p w14:paraId="79EB74F2" w14:textId="445CC977" w:rsidR="004F36D6" w:rsidRPr="004F36D6" w:rsidRDefault="004F36D6" w:rsidP="006809C9">
            <w:pPr>
              <w:spacing w:line="276" w:lineRule="auto"/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查《人力资源</w:t>
            </w:r>
            <w:r w:rsidR="000A22CE">
              <w:rPr>
                <w:rFonts w:ascii="宋体" w:hAnsi="宋体" w:cs="宋体" w:hint="eastAsia"/>
                <w:szCs w:val="21"/>
              </w:rPr>
              <w:t>管理</w:t>
            </w:r>
            <w:r w:rsidRPr="004F36D6">
              <w:rPr>
                <w:rFonts w:ascii="宋体" w:hAnsi="宋体" w:cs="宋体" w:hint="eastAsia"/>
                <w:szCs w:val="21"/>
              </w:rPr>
              <w:t>程序》，制定相关人员的职责和权限相关文件化信息，确定配备所需的人员资源，各级各层人员能力、意识、岗位定员、部门人员职责、权限、相互关系等进行了清晰要求并做了沟通，以有效实施体系并运行和控制其过程。</w:t>
            </w:r>
          </w:p>
          <w:p w14:paraId="58F273E1" w14:textId="4DD0209A" w:rsidR="004F36D6" w:rsidRPr="004F36D6" w:rsidRDefault="004F36D6" w:rsidP="006809C9">
            <w:pPr>
              <w:spacing w:line="276" w:lineRule="auto"/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提供有员工花名册，目前公司共有员工2</w:t>
            </w:r>
            <w:r w:rsidR="006B6BBB">
              <w:rPr>
                <w:rFonts w:ascii="宋体" w:hAnsi="宋体" w:cs="宋体"/>
                <w:szCs w:val="21"/>
              </w:rPr>
              <w:t>0</w:t>
            </w:r>
            <w:r w:rsidRPr="004F36D6">
              <w:rPr>
                <w:rFonts w:ascii="宋体" w:hAnsi="宋体" w:cs="宋体" w:hint="eastAsia"/>
                <w:szCs w:val="21"/>
              </w:rPr>
              <w:t>人，包括管理人员</w:t>
            </w:r>
            <w:r w:rsidR="006B6BBB">
              <w:rPr>
                <w:rFonts w:ascii="宋体" w:hAnsi="宋体" w:cs="宋体"/>
                <w:szCs w:val="21"/>
              </w:rPr>
              <w:t>4</w:t>
            </w:r>
            <w:r w:rsidRPr="004F36D6">
              <w:rPr>
                <w:rFonts w:ascii="宋体" w:hAnsi="宋体" w:cs="宋体" w:hint="eastAsia"/>
                <w:szCs w:val="21"/>
              </w:rPr>
              <w:t>人，操作</w:t>
            </w:r>
            <w:r w:rsidR="006B6BBB">
              <w:rPr>
                <w:rFonts w:ascii="宋体" w:hAnsi="宋体" w:cs="宋体" w:hint="eastAsia"/>
                <w:szCs w:val="21"/>
              </w:rPr>
              <w:t>及其他</w:t>
            </w:r>
            <w:r w:rsidRPr="004F36D6">
              <w:rPr>
                <w:rFonts w:ascii="宋体" w:hAnsi="宋体" w:cs="宋体" w:hint="eastAsia"/>
                <w:szCs w:val="21"/>
              </w:rPr>
              <w:t>人员1</w:t>
            </w:r>
            <w:r w:rsidR="006B6BBB">
              <w:rPr>
                <w:rFonts w:ascii="宋体" w:hAnsi="宋体" w:cs="宋体"/>
                <w:szCs w:val="21"/>
              </w:rPr>
              <w:t>6</w:t>
            </w:r>
            <w:r w:rsidRPr="004F36D6">
              <w:rPr>
                <w:rFonts w:ascii="宋体" w:hAnsi="宋体" w:cs="宋体" w:hint="eastAsia"/>
                <w:szCs w:val="21"/>
              </w:rPr>
              <w:t>人</w:t>
            </w:r>
            <w:r w:rsidR="006B6BBB">
              <w:rPr>
                <w:rFonts w:ascii="宋体" w:hAnsi="宋体" w:cs="宋体" w:hint="eastAsia"/>
                <w:szCs w:val="21"/>
              </w:rPr>
              <w:t>。</w:t>
            </w:r>
            <w:r w:rsidR="006B6BBB" w:rsidRPr="004F36D6">
              <w:rPr>
                <w:rFonts w:ascii="宋体" w:hAnsi="宋体" w:cs="宋体"/>
                <w:szCs w:val="21"/>
              </w:rPr>
              <w:t xml:space="preserve"> </w:t>
            </w:r>
          </w:p>
          <w:p w14:paraId="68546444" w14:textId="77777777" w:rsidR="004F36D6" w:rsidRPr="004F36D6" w:rsidRDefault="004F36D6" w:rsidP="004F36D6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各部门人员配备基本充分，基本符合要求。</w:t>
            </w:r>
          </w:p>
          <w:p w14:paraId="4B676B6D" w14:textId="12314964" w:rsidR="004F36D6" w:rsidRPr="004F36D6" w:rsidRDefault="004F36D6" w:rsidP="006809C9"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公司对各岗位能力规定的要求包括了专业技能、岗位资格、能力、工作经验等。对人员素质必须满足任职要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求，确定受其控制的工作人员所需具备的能力，岗位全过程操作人员的能力确定，主要是经培训、合格上岗，基于适当的教育、培训或经历，确保这些人员是胜任。</w:t>
            </w:r>
          </w:p>
          <w:p w14:paraId="599106CB" w14:textId="3CEACA83" w:rsidR="004F36D6" w:rsidRPr="004F36D6" w:rsidRDefault="004F36D6" w:rsidP="002D2C12"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查见“2022年度培训计划”，内容包括管理方针、GB/T19001-2016、GB/T45001-2020标准、管理手册、程序文件学习、环境、职业健康安全管理方案、应急准备与响应措施、</w:t>
            </w:r>
            <w:r w:rsidR="000A22C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安全生产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等。   </w:t>
            </w:r>
          </w:p>
          <w:p w14:paraId="2BBE7D8D" w14:textId="77777777" w:rsidR="004F36D6" w:rsidRPr="004F36D6" w:rsidRDefault="004F36D6" w:rsidP="002D2C12"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查见：《培训记录表》。</w:t>
            </w:r>
          </w:p>
          <w:p w14:paraId="45E361F7" w14:textId="04F80965" w:rsidR="004F36D6" w:rsidRPr="004F36D6" w:rsidRDefault="004F36D6" w:rsidP="004F36D6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2022.1.</w:t>
            </w:r>
            <w:r w:rsidR="002F2F7A" w:rsidRPr="002F2F7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日：</w:t>
            </w:r>
            <w:r w:rsidR="002F2F7A" w:rsidRPr="002F2F7A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培训内容：</w:t>
            </w:r>
            <w:r w:rsidR="002F2F7A" w:rsidRPr="002F2F7A">
              <w:rPr>
                <w:rFonts w:ascii="宋体" w:hAnsi="宋体" w:hint="eastAsia"/>
                <w:szCs w:val="21"/>
              </w:rPr>
              <w:t>GB/T24001-2016；ISO45001：2018标准的产生、发展、及在中国采用的现状；ISO标准对公司管理的重要意义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。培训老师：</w:t>
            </w:r>
            <w:r w:rsidR="002F2F7A" w:rsidRPr="002F2F7A"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咨询老师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，参加人员：</w:t>
            </w:r>
            <w:r w:rsidR="002F2F7A" w:rsidRPr="002F2F7A">
              <w:rPr>
                <w:rFonts w:ascii="宋体" w:hAnsi="宋体" w:hint="eastAsia"/>
                <w:szCs w:val="21"/>
              </w:rPr>
              <w:t>郭兴、白蕊、朱国荣、曹敏、郭书文、郭靖、李玉琴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。通过口试对理解情况进行考核，考核结果：全部</w:t>
            </w:r>
            <w:r w:rsidR="002F2F7A" w:rsidRPr="002F2F7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。验证人：</w:t>
            </w:r>
            <w:r w:rsidR="002F2F7A" w:rsidRPr="002F2F7A"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咨询老师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3F320F1B" w14:textId="449A1717" w:rsidR="004F36D6" w:rsidRDefault="004F36D6" w:rsidP="004F36D6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2022.</w:t>
            </w:r>
            <w:r w:rsidR="002F2F7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2F2F7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日：</w:t>
            </w:r>
            <w:r w:rsidR="002F2F7A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培训内容：</w:t>
            </w:r>
            <w:r w:rsidR="00B80D1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体系文件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培训。培训老师：</w:t>
            </w:r>
            <w:r w:rsidR="00B80D10">
              <w:rPr>
                <w:rFonts w:ascii="宋体" w:hAnsi="宋体" w:cs="宋体" w:hint="eastAsia"/>
                <w:color w:val="000000"/>
                <w:kern w:val="0"/>
                <w:szCs w:val="21"/>
              </w:rPr>
              <w:t>白蕊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，参加人员：</w:t>
            </w:r>
            <w:r w:rsidR="00B80D10">
              <w:rPr>
                <w:rFonts w:ascii="Arial" w:hAnsi="Arial" w:cs="Arial" w:hint="eastAsia"/>
                <w:color w:val="000000"/>
                <w:kern w:val="0"/>
                <w:szCs w:val="21"/>
              </w:rPr>
              <w:t>郭兴、白蕊、朱国荣、曹敏、郭书文、郭靖、李玉琴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。通过口试对理解情况进行考核，考核结果：</w:t>
            </w:r>
            <w:r w:rsidR="00B80D10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能够流利正确回答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="00B80D10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人：</w:t>
            </w:r>
            <w:r w:rsidR="00B80D10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郭兴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6674ADA3" w14:textId="1EC4735C" w:rsidR="00886D13" w:rsidRPr="004F36D6" w:rsidRDefault="00886D13" w:rsidP="00886D13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培训内容：管理制度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。培训老师：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白蕊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，参加人员：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郭兴、白蕊、朱国荣、曹敏、郭书文、郭靖、李玉琴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。通过口试对理解情况进行考核，考核结果：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能够流利正确回答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郭兴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E7A587F" w14:textId="78AA38DD" w:rsidR="004F36D6" w:rsidRDefault="004F36D6" w:rsidP="009C056C">
            <w:pPr>
              <w:spacing w:line="276" w:lineRule="auto"/>
              <w:ind w:lef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根据培训计划安排，组织后续会持续进行相关知识培训。</w:t>
            </w:r>
          </w:p>
          <w:p w14:paraId="3554628F" w14:textId="6496DB44" w:rsidR="002D2C12" w:rsidRPr="004F36D6" w:rsidRDefault="002D2C12" w:rsidP="009C056C"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查人员资质证明：</w:t>
            </w:r>
          </w:p>
          <w:p w14:paraId="360C0670" w14:textId="40C8B31C" w:rsidR="004F36D6" w:rsidRPr="004F36D6" w:rsidRDefault="004F36D6" w:rsidP="009C056C">
            <w:pPr>
              <w:spacing w:line="276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</w:t>
            </w:r>
            <w:r w:rsidR="002D2C12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安全管理生产资格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证，</w:t>
            </w:r>
            <w:r w:rsidR="002D2C12">
              <w:rPr>
                <w:rFonts w:ascii="宋体" w:hAnsi="宋体" w:cs="宋体" w:hint="eastAsia"/>
                <w:color w:val="000000"/>
                <w:kern w:val="0"/>
                <w:szCs w:val="21"/>
              </w:rPr>
              <w:t>曹敏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2D2C12"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证书编号：5</w:t>
            </w:r>
            <w:r w:rsidR="002D2C12">
              <w:rPr>
                <w:rFonts w:ascii="宋体" w:hAnsi="宋体" w:cs="宋体"/>
                <w:color w:val="000000"/>
                <w:kern w:val="0"/>
                <w:szCs w:val="21"/>
              </w:rPr>
              <w:t>13030198608014935</w:t>
            </w:r>
            <w:r w:rsidR="002D2C12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有效期到2024年</w:t>
            </w:r>
            <w:r w:rsidR="002D2C12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月2</w:t>
            </w:r>
            <w:r w:rsidR="002D2C12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4F36D6">
              <w:rPr>
                <w:rFonts w:ascii="宋体" w:hAnsi="宋体" w:cs="宋体" w:hint="eastAsia"/>
                <w:color w:val="000000"/>
                <w:kern w:val="0"/>
                <w:szCs w:val="21"/>
              </w:rPr>
              <w:t>日。</w:t>
            </w:r>
          </w:p>
          <w:p w14:paraId="065FC9A3" w14:textId="41A0BB28" w:rsidR="004F36D6" w:rsidRPr="004F36D6" w:rsidRDefault="004F36D6" w:rsidP="009C056C">
            <w:pPr>
              <w:spacing w:line="276" w:lineRule="auto"/>
              <w:rPr>
                <w:rFonts w:ascii="宋体" w:hAnsi="宋体" w:cs="宋体"/>
                <w:szCs w:val="21"/>
              </w:rPr>
            </w:pPr>
            <w:r w:rsidRPr="004F36D6">
              <w:rPr>
                <w:rFonts w:ascii="宋体" w:hAnsi="宋体" w:cs="宋体" w:hint="eastAsia"/>
                <w:szCs w:val="21"/>
              </w:rPr>
              <w:t>提供</w:t>
            </w:r>
            <w:r w:rsidR="00BD387A">
              <w:rPr>
                <w:rFonts w:ascii="宋体" w:hAnsi="宋体" w:cs="宋体" w:hint="eastAsia"/>
                <w:szCs w:val="21"/>
              </w:rPr>
              <w:t>特种作业</w:t>
            </w:r>
            <w:r w:rsidRPr="004F36D6">
              <w:rPr>
                <w:rFonts w:ascii="宋体" w:hAnsi="宋体" w:cs="宋体" w:hint="eastAsia"/>
                <w:szCs w:val="21"/>
              </w:rPr>
              <w:t>证</w:t>
            </w:r>
            <w:r w:rsidR="009C056C">
              <w:rPr>
                <w:rFonts w:ascii="宋体" w:hAnsi="宋体" w:cs="宋体"/>
                <w:szCs w:val="21"/>
              </w:rPr>
              <w:t>N</w:t>
            </w:r>
            <w:r w:rsidR="00BD387A">
              <w:rPr>
                <w:rFonts w:ascii="宋体" w:hAnsi="宋体" w:cs="宋体"/>
                <w:szCs w:val="21"/>
              </w:rPr>
              <w:t>1</w:t>
            </w:r>
            <w:r w:rsidRPr="004F36D6">
              <w:rPr>
                <w:rFonts w:ascii="宋体" w:hAnsi="宋体" w:cs="宋体" w:hint="eastAsia"/>
                <w:szCs w:val="21"/>
              </w:rPr>
              <w:t>，</w:t>
            </w:r>
            <w:r w:rsidR="00BD387A">
              <w:rPr>
                <w:rFonts w:ascii="宋体" w:hAnsi="宋体" w:cs="宋体" w:hint="eastAsia"/>
                <w:szCs w:val="21"/>
              </w:rPr>
              <w:t>关士强</w:t>
            </w:r>
            <w:r w:rsidRPr="004F36D6">
              <w:rPr>
                <w:rFonts w:ascii="宋体" w:hAnsi="宋体" w:cs="宋体" w:hint="eastAsia"/>
                <w:szCs w:val="21"/>
              </w:rPr>
              <w:t>，</w:t>
            </w:r>
            <w:r w:rsidR="00BD387A">
              <w:rPr>
                <w:rFonts w:ascii="宋体" w:hAnsi="宋体" w:cs="宋体" w:hint="eastAsia"/>
                <w:szCs w:val="21"/>
              </w:rPr>
              <w:t>证书编号：4</w:t>
            </w:r>
            <w:r w:rsidR="00BD387A">
              <w:rPr>
                <w:rFonts w:ascii="宋体" w:hAnsi="宋体" w:cs="宋体"/>
                <w:szCs w:val="21"/>
              </w:rPr>
              <w:t>22622196604285712</w:t>
            </w:r>
            <w:r w:rsidR="00BD387A">
              <w:rPr>
                <w:rFonts w:ascii="宋体" w:hAnsi="宋体" w:cs="宋体" w:hint="eastAsia"/>
                <w:szCs w:val="21"/>
              </w:rPr>
              <w:t>，</w:t>
            </w:r>
            <w:r w:rsidRPr="004F36D6">
              <w:rPr>
                <w:rFonts w:ascii="宋体" w:hAnsi="宋体" w:cs="宋体" w:hint="eastAsia"/>
                <w:szCs w:val="21"/>
              </w:rPr>
              <w:t>有效期到202</w:t>
            </w:r>
            <w:r w:rsidR="009C056C">
              <w:rPr>
                <w:rFonts w:ascii="宋体" w:hAnsi="宋体" w:cs="宋体"/>
                <w:szCs w:val="21"/>
              </w:rPr>
              <w:t>5</w:t>
            </w:r>
            <w:r w:rsidRPr="004F36D6">
              <w:rPr>
                <w:rFonts w:ascii="宋体" w:hAnsi="宋体" w:cs="宋体" w:hint="eastAsia"/>
                <w:szCs w:val="21"/>
              </w:rPr>
              <w:t>年</w:t>
            </w:r>
            <w:r w:rsidR="009C056C">
              <w:rPr>
                <w:rFonts w:ascii="宋体" w:hAnsi="宋体" w:cs="宋体"/>
                <w:szCs w:val="21"/>
              </w:rPr>
              <w:t>11</w:t>
            </w:r>
            <w:r w:rsidR="009C056C">
              <w:rPr>
                <w:rFonts w:ascii="宋体" w:hAnsi="宋体" w:cs="宋体" w:hint="eastAsia"/>
                <w:szCs w:val="21"/>
              </w:rPr>
              <w:t>月，发证机关：十堰市行政审批局</w:t>
            </w:r>
            <w:r w:rsidRPr="004F36D6">
              <w:rPr>
                <w:rFonts w:ascii="宋体" w:hAnsi="宋体" w:cs="宋体" w:hint="eastAsia"/>
                <w:szCs w:val="21"/>
              </w:rPr>
              <w:t>。</w:t>
            </w:r>
          </w:p>
          <w:p w14:paraId="7ACA816A" w14:textId="4E5BC0F6" w:rsidR="00191777" w:rsidRPr="004F36D6" w:rsidRDefault="009C056C" w:rsidP="009C056C">
            <w:pPr>
              <w:spacing w:line="276" w:lineRule="auto"/>
            </w:pPr>
            <w:r w:rsidRPr="004F36D6">
              <w:rPr>
                <w:rFonts w:ascii="宋体" w:hAnsi="宋体" w:cs="宋体" w:hint="eastAsia"/>
                <w:szCs w:val="21"/>
              </w:rPr>
              <w:t>提供</w:t>
            </w:r>
            <w:r>
              <w:rPr>
                <w:rFonts w:ascii="宋体" w:hAnsi="宋体" w:cs="宋体" w:hint="eastAsia"/>
                <w:szCs w:val="21"/>
              </w:rPr>
              <w:t>特种作业</w:t>
            </w:r>
            <w:r w:rsidRPr="004F36D6">
              <w:rPr>
                <w:rFonts w:ascii="宋体" w:hAnsi="宋体" w:cs="宋体" w:hint="eastAsia"/>
                <w:szCs w:val="21"/>
              </w:rPr>
              <w:t>证</w:t>
            </w:r>
            <w:r>
              <w:rPr>
                <w:rFonts w:ascii="宋体" w:hAnsi="宋体" w:cs="宋体"/>
                <w:szCs w:val="21"/>
              </w:rPr>
              <w:t>R1</w:t>
            </w:r>
            <w:r w:rsidRPr="004F36D6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蒙兴富</w:t>
            </w:r>
            <w:r w:rsidRPr="004F36D6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证书编号：4</w:t>
            </w:r>
            <w:r>
              <w:rPr>
                <w:rFonts w:ascii="宋体" w:hAnsi="宋体" w:cs="宋体"/>
                <w:szCs w:val="21"/>
              </w:rPr>
              <w:t>20321198712104418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4F36D6">
              <w:rPr>
                <w:rFonts w:ascii="宋体" w:hAnsi="宋体" w:cs="宋体" w:hint="eastAsia"/>
                <w:szCs w:val="21"/>
              </w:rPr>
              <w:t>有效期到202</w:t>
            </w:r>
            <w:r>
              <w:rPr>
                <w:rFonts w:ascii="宋体" w:hAnsi="宋体" w:cs="宋体"/>
                <w:szCs w:val="21"/>
              </w:rPr>
              <w:t>3</w:t>
            </w:r>
            <w:r w:rsidRPr="004F36D6"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5</w:t>
            </w:r>
            <w:r w:rsidRPr="004F36D6">
              <w:rPr>
                <w:rFonts w:ascii="宋体" w:hAnsi="宋体" w:cs="宋体" w:hint="eastAsia"/>
                <w:szCs w:val="21"/>
              </w:rPr>
              <w:t>月2</w:t>
            </w:r>
            <w:r>
              <w:rPr>
                <w:rFonts w:ascii="宋体" w:hAnsi="宋体" w:cs="宋体"/>
                <w:szCs w:val="21"/>
              </w:rPr>
              <w:t>4</w:t>
            </w:r>
            <w:r w:rsidRPr="004F36D6"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，发证机关：十堰市行政审批局</w:t>
            </w:r>
            <w:r w:rsidRPr="004F36D6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14:paraId="45D3C362" w14:textId="36AA4E1C" w:rsidR="00191777" w:rsidRDefault="00477215">
            <w:r>
              <w:rPr>
                <w:rFonts w:hint="eastAsia"/>
              </w:rPr>
              <w:lastRenderedPageBreak/>
              <w:t>Y</w:t>
            </w:r>
          </w:p>
        </w:tc>
      </w:tr>
      <w:tr w:rsidR="000F6F01" w14:paraId="39CB68AA" w14:textId="77777777" w:rsidTr="009A0A8F">
        <w:trPr>
          <w:trHeight w:val="1833"/>
        </w:trPr>
        <w:tc>
          <w:tcPr>
            <w:tcW w:w="2160" w:type="dxa"/>
          </w:tcPr>
          <w:p w14:paraId="2FE3B56B" w14:textId="7EB65C15" w:rsidR="00191777" w:rsidRDefault="00FF66EB">
            <w:r>
              <w:rPr>
                <w:rFonts w:hint="eastAsia"/>
                <w:szCs w:val="21"/>
              </w:rPr>
              <w:lastRenderedPageBreak/>
              <w:t>意识</w:t>
            </w:r>
          </w:p>
        </w:tc>
        <w:tc>
          <w:tcPr>
            <w:tcW w:w="960" w:type="dxa"/>
          </w:tcPr>
          <w:p w14:paraId="4DB38417" w14:textId="317EE86D" w:rsidR="00191777" w:rsidRDefault="00742456">
            <w:r>
              <w:rPr>
                <w:szCs w:val="21"/>
              </w:rPr>
              <w:t>E7.3</w:t>
            </w:r>
          </w:p>
        </w:tc>
        <w:tc>
          <w:tcPr>
            <w:tcW w:w="10004" w:type="dxa"/>
          </w:tcPr>
          <w:p w14:paraId="53780E55" w14:textId="77777777" w:rsidR="0007410A" w:rsidRPr="0007410A" w:rsidRDefault="0007410A" w:rsidP="009A0A8F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7410A">
              <w:rPr>
                <w:rFonts w:ascii="宋体" w:hAnsi="宋体" w:cs="宋体" w:hint="eastAsia"/>
                <w:szCs w:val="21"/>
              </w:rPr>
              <w:t>通过学习、宣传等方法使在组织控制范围内的相关工作人员知道质量、环境、职业健康安全方针；相关的质量、环境、职业健康安全目标；员工对质量、环境、职业健康安全管理体系有效性的贡献，包括改进质量环境绩效的益处；不符合质量环境和职业健康安全管理体系要求的后果。</w:t>
            </w:r>
          </w:p>
          <w:p w14:paraId="7ADF455C" w14:textId="07CC3F4F" w:rsidR="00191777" w:rsidRPr="0007410A" w:rsidRDefault="0007410A" w:rsidP="009A0A8F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7410A">
              <w:rPr>
                <w:rFonts w:ascii="宋体" w:hAnsi="宋体" w:cs="宋体" w:hint="eastAsia"/>
                <w:szCs w:val="21"/>
              </w:rPr>
              <w:t>询问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 w:rsidRPr="0007410A">
              <w:rPr>
                <w:rFonts w:ascii="宋体" w:hAnsi="宋体" w:cs="宋体" w:hint="eastAsia"/>
                <w:szCs w:val="21"/>
              </w:rPr>
              <w:t>负责人</w:t>
            </w:r>
            <w:r>
              <w:rPr>
                <w:rFonts w:ascii="宋体" w:hAnsi="宋体" w:cs="宋体" w:hint="eastAsia"/>
                <w:szCs w:val="21"/>
              </w:rPr>
              <w:t>白蕊</w:t>
            </w:r>
            <w:r w:rsidRPr="0007410A">
              <w:rPr>
                <w:rFonts w:ascii="宋体" w:hAnsi="宋体" w:cs="宋体" w:hint="eastAsia"/>
                <w:szCs w:val="21"/>
              </w:rPr>
              <w:t>，知道公司方针，知道所在的工作岗位的环境、职业健康安全目标，也了解自己的工作好坏会影响组织资质量、环境、职业健康安全管理体系的有效运行。</w:t>
            </w:r>
          </w:p>
        </w:tc>
        <w:tc>
          <w:tcPr>
            <w:tcW w:w="1585" w:type="dxa"/>
          </w:tcPr>
          <w:p w14:paraId="6274E6E9" w14:textId="77777777" w:rsidR="00191777" w:rsidRDefault="00896D81"/>
        </w:tc>
      </w:tr>
      <w:tr w:rsidR="00742456" w14:paraId="63771E75" w14:textId="77777777">
        <w:trPr>
          <w:trHeight w:val="2110"/>
        </w:trPr>
        <w:tc>
          <w:tcPr>
            <w:tcW w:w="2160" w:type="dxa"/>
          </w:tcPr>
          <w:p w14:paraId="55E57143" w14:textId="04B257EB" w:rsidR="00742456" w:rsidRDefault="00FF66EB">
            <w:r>
              <w:rPr>
                <w:rFonts w:hint="eastAsia"/>
                <w:szCs w:val="21"/>
              </w:rPr>
              <w:t>信息交流</w:t>
            </w:r>
          </w:p>
        </w:tc>
        <w:tc>
          <w:tcPr>
            <w:tcW w:w="960" w:type="dxa"/>
          </w:tcPr>
          <w:p w14:paraId="5E3701BD" w14:textId="707F1FC7" w:rsidR="00742456" w:rsidRDefault="00742456">
            <w:r>
              <w:rPr>
                <w:szCs w:val="21"/>
              </w:rPr>
              <w:t>E7.4</w:t>
            </w:r>
          </w:p>
        </w:tc>
        <w:tc>
          <w:tcPr>
            <w:tcW w:w="10004" w:type="dxa"/>
          </w:tcPr>
          <w:p w14:paraId="0BD37656" w14:textId="77777777" w:rsidR="00286FF8" w:rsidRPr="00946EF2" w:rsidRDefault="00286FF8" w:rsidP="00286FF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编制了</w:t>
            </w:r>
            <w:r w:rsidRPr="00946EF2">
              <w:rPr>
                <w:rFonts w:ascii="宋体" w:hAnsi="宋体"/>
                <w:szCs w:val="21"/>
              </w:rPr>
              <w:t>《</w:t>
            </w:r>
            <w:r w:rsidRPr="00946EF2">
              <w:rPr>
                <w:rFonts w:ascii="宋体" w:hAnsi="宋体" w:hint="eastAsia"/>
                <w:szCs w:val="21"/>
              </w:rPr>
              <w:t>信息交流控制程序</w:t>
            </w:r>
            <w:r w:rsidRPr="00946EF2">
              <w:rPr>
                <w:rFonts w:ascii="宋体" w:hAnsi="宋体"/>
                <w:szCs w:val="21"/>
              </w:rPr>
              <w:t>》</w:t>
            </w:r>
            <w:r w:rsidRPr="00946EF2">
              <w:rPr>
                <w:rFonts w:ascii="宋体" w:hAnsi="宋体" w:hint="eastAsia"/>
                <w:szCs w:val="21"/>
              </w:rPr>
              <w:t>及《管理手册》，规定了企业内、外部沟通和员工就职业健康安全事务参与、协商的要求，经查阅和交谈符合标准要求。</w:t>
            </w:r>
          </w:p>
          <w:p w14:paraId="4A6F7E9C" w14:textId="605B6BCB" w:rsidR="00286FF8" w:rsidRDefault="00286FF8" w:rsidP="00286FF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总经理负责在公司建立畅通的沟通渠道。管理者代表是公司内部和外部信息交流和沟通的负责人。综合部是公司内部和外部信息交流和协商的归口综合部。负责与上级主管部门及周边单位的信息交流；负责与管理体系、法律法规等有关的内部和外部信息交流；负责与采购供方、客户等相关方之间的沟通。各部门收集到有关职业健康安全方面的信息，包括法律法规等，及时向综合部反馈。销售部负责顾客要求方面的有关事宜的沟通。</w:t>
            </w:r>
          </w:p>
          <w:p w14:paraId="2E433931" w14:textId="3A121B57" w:rsidR="00286FF8" w:rsidRDefault="00286FF8" w:rsidP="00286FF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ascii="宋体" w:hAnsi="宋体" w:hint="eastAsia"/>
                <w:szCs w:val="21"/>
              </w:rPr>
              <w:t>年4月5日的“相关方告知书”。</w:t>
            </w:r>
          </w:p>
          <w:p w14:paraId="63AF9ED0" w14:textId="3EC0223A" w:rsidR="00286FF8" w:rsidRPr="00946EF2" w:rsidRDefault="00286FF8" w:rsidP="00286FF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提供了“外来文件清单”的部分内容：</w:t>
            </w:r>
            <w:r>
              <w:rPr>
                <w:rFonts w:ascii="宋体" w:hAnsi="宋体" w:cs="宋体" w:hint="eastAsia"/>
                <w:szCs w:val="21"/>
              </w:rPr>
              <w:t>重污染天气重点行业应急减排清单修订及绩效分级工作的通知、张湾区企业人才统计的通知、十堰市财政科技创新贷管理办法的通知、高新技术调查表的通知等。</w:t>
            </w:r>
          </w:p>
          <w:p w14:paraId="7F4A86CC" w14:textId="4A8EB8FC" w:rsidR="00742456" w:rsidRPr="00286FF8" w:rsidRDefault="00286FF8" w:rsidP="00286FF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1585" w:type="dxa"/>
          </w:tcPr>
          <w:p w14:paraId="692249D3" w14:textId="5432A9D6" w:rsidR="00742456" w:rsidRDefault="00477215">
            <w:r>
              <w:rPr>
                <w:rFonts w:hint="eastAsia"/>
              </w:rPr>
              <w:t>Y</w:t>
            </w:r>
          </w:p>
        </w:tc>
      </w:tr>
      <w:tr w:rsidR="00742456" w14:paraId="39EF4F9E" w14:textId="77777777" w:rsidTr="002317FE">
        <w:trPr>
          <w:trHeight w:val="274"/>
        </w:trPr>
        <w:tc>
          <w:tcPr>
            <w:tcW w:w="2160" w:type="dxa"/>
          </w:tcPr>
          <w:p w14:paraId="7CF0BB19" w14:textId="48C11B9E" w:rsidR="00742456" w:rsidRDefault="00FF66EB">
            <w:r>
              <w:rPr>
                <w:rFonts w:hint="eastAsia"/>
              </w:rPr>
              <w:t>文件化信息</w:t>
            </w:r>
          </w:p>
          <w:p w14:paraId="7E9ED2C0" w14:textId="2CCE2F13" w:rsidR="00742456" w:rsidRDefault="00742456"/>
        </w:tc>
        <w:tc>
          <w:tcPr>
            <w:tcW w:w="960" w:type="dxa"/>
          </w:tcPr>
          <w:p w14:paraId="2E0819B2" w14:textId="7DAFDFBA" w:rsidR="00742456" w:rsidRDefault="00742456">
            <w:r>
              <w:rPr>
                <w:szCs w:val="21"/>
              </w:rPr>
              <w:t>E7.5</w:t>
            </w:r>
          </w:p>
        </w:tc>
        <w:tc>
          <w:tcPr>
            <w:tcW w:w="10004" w:type="dxa"/>
          </w:tcPr>
          <w:p w14:paraId="677A0F86" w14:textId="77777777" w:rsidR="00F739F3" w:rsidRDefault="00F739F3" w:rsidP="009A0A8F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企业编制了《文件控制程序》、《记录控制程序》。</w:t>
            </w:r>
          </w:p>
          <w:p w14:paraId="11472202" w14:textId="50299D08" w:rsidR="00F739F3" w:rsidRDefault="00F739F3" w:rsidP="009A0A8F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形成了文件化的管理手册、程序文件、管理制度以及所要求的记录。公司编制的程序文件基本符合标准要求的所有程序文件，对体系及其相互关系在手册中做了描述，记录表单满足公司目前的管理体系运行的需要。</w:t>
            </w:r>
          </w:p>
          <w:p w14:paraId="70F055B4" w14:textId="77777777" w:rsidR="00F739F3" w:rsidRDefault="00F739F3" w:rsidP="00F739F3">
            <w:pPr>
              <w:spacing w:line="276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公司文件分类：</w:t>
            </w:r>
          </w:p>
          <w:p w14:paraId="4F14D652" w14:textId="77777777" w:rsidR="00F739F3" w:rsidRDefault="00F739F3" w:rsidP="00F739F3">
            <w:pPr>
              <w:spacing w:line="276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一级文件：管理手册。</w:t>
            </w:r>
          </w:p>
          <w:p w14:paraId="6D6EF269" w14:textId="0B3BDF81" w:rsidR="00F739F3" w:rsidRDefault="00F739F3" w:rsidP="00F739F3">
            <w:pPr>
              <w:spacing w:line="276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二级文件：程序文件，包括环境/职业健康安全标准要求的所有程序。</w:t>
            </w:r>
          </w:p>
          <w:p w14:paraId="54569231" w14:textId="7E05ADC4" w:rsidR="00F739F3" w:rsidRDefault="00F739F3" w:rsidP="00F739F3">
            <w:pPr>
              <w:spacing w:line="276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三级文件：管理制度及记录。包括管理制度规范、作业指导书、检验规范及运行记录。</w:t>
            </w:r>
          </w:p>
          <w:p w14:paraId="183338F2" w14:textId="77777777" w:rsidR="00F739F3" w:rsidRDefault="00F739F3" w:rsidP="00F739F3">
            <w:pPr>
              <w:spacing w:line="276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公司目前的体系文件基本能够满足体系运行的需要，能够保证有效性和效率的要求。</w:t>
            </w:r>
          </w:p>
          <w:p w14:paraId="001C58E9" w14:textId="5103D5FF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查《管理手册》、《程序文件》，编制</w:t>
            </w:r>
            <w:r w:rsidR="005F203F">
              <w:rPr>
                <w:rFonts w:ascii="宋体" w:hAnsi="宋体" w:cs="宋体" w:hint="eastAsia"/>
                <w:szCs w:val="21"/>
              </w:rPr>
              <w:t>郭靖</w:t>
            </w:r>
            <w:r>
              <w:rPr>
                <w:rFonts w:ascii="宋体" w:hAnsi="宋体" w:cs="宋体" w:hint="eastAsia"/>
                <w:szCs w:val="21"/>
              </w:rPr>
              <w:t>，审批</w:t>
            </w:r>
            <w:r w:rsidR="005F203F">
              <w:rPr>
                <w:rFonts w:ascii="宋体" w:hAnsi="宋体" w:cs="宋体" w:hint="eastAsia"/>
                <w:szCs w:val="21"/>
              </w:rPr>
              <w:t>白蕊</w:t>
            </w:r>
            <w:r>
              <w:rPr>
                <w:rFonts w:ascii="宋体" w:hAnsi="宋体" w:cs="宋体" w:hint="eastAsia"/>
                <w:szCs w:val="21"/>
              </w:rPr>
              <w:t>，批准</w:t>
            </w:r>
            <w:r w:rsidR="005F203F">
              <w:rPr>
                <w:rFonts w:ascii="宋体" w:hAnsi="宋体" w:cs="宋体" w:hint="eastAsia"/>
                <w:szCs w:val="21"/>
              </w:rPr>
              <w:t>郭兴</w:t>
            </w:r>
            <w:r>
              <w:rPr>
                <w:rFonts w:ascii="宋体" w:hAnsi="宋体" w:cs="宋体" w:hint="eastAsia"/>
                <w:szCs w:val="21"/>
              </w:rPr>
              <w:t>，202</w:t>
            </w:r>
            <w:r w:rsidR="005F203F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年1月</w:t>
            </w:r>
            <w:r w:rsidR="005F203F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日实施。</w:t>
            </w:r>
          </w:p>
          <w:p w14:paraId="5A8B9093" w14:textId="7C5317A8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查文件审批手续齐全、文件清晰、编号</w:t>
            </w:r>
            <w:r w:rsidR="005F203F">
              <w:rPr>
                <w:rFonts w:ascii="宋体" w:hAnsi="宋体" w:cs="宋体" w:hint="eastAsia"/>
                <w:szCs w:val="21"/>
              </w:rPr>
              <w:t>：</w:t>
            </w:r>
            <w:r w:rsidR="005F203F" w:rsidRPr="005F203F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03CA6C5F" wp14:editId="7DC32B5C">
                  <wp:extent cx="1295400" cy="1638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9" cy="164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Cs w:val="21"/>
              </w:rPr>
              <w:t>符合文件控制程序要求。</w:t>
            </w:r>
          </w:p>
          <w:p w14:paraId="37363E82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查文件控制要求：《记录控制程序》对体系记录的标识、贮存、保护、检索、保存期限和处置等做了明确规定，符合要求。</w:t>
            </w:r>
          </w:p>
          <w:p w14:paraId="3708C0B1" w14:textId="7247FDC1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提供《记录清单》，有培训记录表、安全检查记录、</w:t>
            </w:r>
            <w:r w:rsidR="005F203F">
              <w:rPr>
                <w:rFonts w:ascii="宋体" w:hAnsi="宋体" w:cs="宋体" w:hint="eastAsia"/>
                <w:szCs w:val="21"/>
              </w:rPr>
              <w:t>办公设备</w:t>
            </w:r>
            <w:r>
              <w:rPr>
                <w:rFonts w:ascii="宋体" w:hAnsi="宋体" w:cs="宋体" w:hint="eastAsia"/>
                <w:szCs w:val="21"/>
              </w:rPr>
              <w:t>台帐、目标和方案完成情况统计表、重要环境因素清单等记录。明确了记录名称、编号、使用保存部门、保存期限等，并经审核后使用。</w:t>
            </w:r>
          </w:p>
          <w:p w14:paraId="65D51A5E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查办公室文件，都有受控标识,有效版本。</w:t>
            </w:r>
          </w:p>
          <w:p w14:paraId="3B6180B5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查阅办公室保存记录的环境情况，归档文件、记录存放于通风、干燥、防蛀的文件柜内，符合文件归档要求。</w:t>
            </w:r>
          </w:p>
          <w:p w14:paraId="2693838F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查外来文件：</w:t>
            </w:r>
          </w:p>
          <w:p w14:paraId="042ADCB2" w14:textId="3A23E24C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提供《外来文件清单》，包括</w:t>
            </w:r>
            <w:r w:rsidR="0093002A">
              <w:rPr>
                <w:rFonts w:ascii="宋体" w:hAnsi="宋体" w:cs="宋体" w:hint="eastAsia"/>
                <w:szCs w:val="21"/>
              </w:rPr>
              <w:t>表面涂装行业V</w:t>
            </w:r>
            <w:r w:rsidR="0093002A">
              <w:rPr>
                <w:rFonts w:ascii="宋体" w:hAnsi="宋体" w:cs="宋体"/>
                <w:szCs w:val="21"/>
              </w:rPr>
              <w:t>OC</w:t>
            </w:r>
            <w:r w:rsidR="0093002A">
              <w:rPr>
                <w:rFonts w:ascii="宋体" w:hAnsi="宋体" w:cs="宋体" w:hint="eastAsia"/>
                <w:szCs w:val="21"/>
              </w:rPr>
              <w:t>s源头减排水性涂料技术培训通知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3002A">
              <w:rPr>
                <w:rFonts w:ascii="宋体" w:hAnsi="宋体" w:cs="宋体" w:hint="eastAsia"/>
                <w:szCs w:val="21"/>
              </w:rPr>
              <w:t>重污染天气重点行业应急减排清单修订及绩效分级工作的通知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3002A">
              <w:rPr>
                <w:rFonts w:ascii="宋体" w:hAnsi="宋体" w:cs="宋体" w:hint="eastAsia"/>
                <w:szCs w:val="21"/>
              </w:rPr>
              <w:t>张湾区企业人才统计的通知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3002A">
              <w:rPr>
                <w:rFonts w:ascii="宋体" w:hAnsi="宋体" w:cs="宋体" w:hint="eastAsia"/>
                <w:szCs w:val="21"/>
              </w:rPr>
              <w:t>十堰市财政科技创新贷</w:t>
            </w:r>
            <w:r w:rsidR="00F449AF">
              <w:rPr>
                <w:rFonts w:ascii="宋体" w:hAnsi="宋体" w:cs="宋体" w:hint="eastAsia"/>
                <w:szCs w:val="21"/>
              </w:rPr>
              <w:t>管理办法的通知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F449AF">
              <w:rPr>
                <w:rFonts w:ascii="宋体" w:hAnsi="宋体" w:cs="宋体" w:hint="eastAsia"/>
                <w:szCs w:val="21"/>
              </w:rPr>
              <w:t>2</w:t>
            </w:r>
            <w:r w:rsidR="00F449AF">
              <w:rPr>
                <w:rFonts w:ascii="宋体" w:hAnsi="宋体" w:cs="宋体"/>
                <w:szCs w:val="21"/>
              </w:rPr>
              <w:t>021</w:t>
            </w:r>
            <w:r w:rsidR="00F449AF">
              <w:rPr>
                <w:rFonts w:ascii="宋体" w:hAnsi="宋体" w:cs="宋体" w:hint="eastAsia"/>
                <w:szCs w:val="21"/>
              </w:rPr>
              <w:t>年度十堰市工会基层组织实名制登记表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F449AF">
              <w:rPr>
                <w:rFonts w:ascii="宋体" w:hAnsi="宋体" w:cs="宋体" w:hint="eastAsia"/>
                <w:szCs w:val="21"/>
              </w:rPr>
              <w:t>高新技术调查表的通知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F449AF">
              <w:rPr>
                <w:rFonts w:ascii="宋体" w:hAnsi="宋体" w:cs="宋体" w:hint="eastAsia"/>
                <w:szCs w:val="21"/>
              </w:rPr>
              <w:t>技术改造征集项目的通知</w:t>
            </w:r>
            <w:r>
              <w:rPr>
                <w:rFonts w:ascii="宋体" w:hAnsi="宋体" w:cs="宋体" w:hint="eastAsia"/>
                <w:szCs w:val="21"/>
              </w:rPr>
              <w:t>等。</w:t>
            </w:r>
          </w:p>
          <w:p w14:paraId="7B6140AC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查文件发放：</w:t>
            </w:r>
          </w:p>
          <w:p w14:paraId="5CFB0689" w14:textId="3507FD3F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</w:t>
            </w:r>
            <w:r w:rsidR="006E0DC5">
              <w:rPr>
                <w:rFonts w:ascii="宋体" w:hAnsi="宋体" w:cs="宋体" w:hint="eastAsia"/>
                <w:szCs w:val="21"/>
              </w:rPr>
              <w:t>文件发放回收记录</w:t>
            </w:r>
            <w:r>
              <w:rPr>
                <w:rFonts w:ascii="宋体" w:hAnsi="宋体" w:cs="宋体" w:hint="eastAsia"/>
                <w:szCs w:val="21"/>
              </w:rPr>
              <w:t>》，</w:t>
            </w:r>
            <w:r w:rsidR="006E0DC5"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 w:rsidR="006E0DC5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年1月</w:t>
            </w:r>
            <w:r w:rsidR="006E0DC5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日下发了管理手册、程序文件等文件</w:t>
            </w:r>
            <w:r w:rsidR="002317FE">
              <w:rPr>
                <w:rFonts w:ascii="宋体" w:hAnsi="宋体" w:cs="宋体" w:hint="eastAsia"/>
                <w:szCs w:val="21"/>
              </w:rPr>
              <w:t>，2</w:t>
            </w:r>
            <w:r w:rsidR="002317FE">
              <w:rPr>
                <w:rFonts w:ascii="宋体" w:hAnsi="宋体" w:cs="宋体"/>
                <w:szCs w:val="21"/>
              </w:rPr>
              <w:t>022</w:t>
            </w:r>
            <w:r w:rsidR="002317FE">
              <w:rPr>
                <w:rFonts w:ascii="宋体" w:hAnsi="宋体" w:cs="宋体" w:hint="eastAsia"/>
                <w:szCs w:val="21"/>
              </w:rPr>
              <w:t>年4月1</w:t>
            </w:r>
            <w:r w:rsidR="002317FE">
              <w:rPr>
                <w:rFonts w:ascii="宋体" w:hAnsi="宋体" w:cs="宋体"/>
                <w:szCs w:val="21"/>
              </w:rPr>
              <w:t>6</w:t>
            </w:r>
            <w:r w:rsidR="002317FE">
              <w:rPr>
                <w:rFonts w:ascii="宋体" w:hAnsi="宋体" w:cs="宋体" w:hint="eastAsia"/>
                <w:szCs w:val="21"/>
              </w:rPr>
              <w:t>日下发了内审报告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5369FF2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外来记录（如顾客投诉记录等）由相关部门负责保管、归档。</w:t>
            </w:r>
          </w:p>
          <w:p w14:paraId="3BA2C927" w14:textId="77777777" w:rsidR="00F739F3" w:rsidRDefault="00F739F3" w:rsidP="00F739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原件记录原则上不外借，其他记录查阅时须有关部门同意后，方可查阅。</w:t>
            </w:r>
          </w:p>
          <w:p w14:paraId="07CE8494" w14:textId="6F0BA685" w:rsidR="00742456" w:rsidRDefault="00F739F3" w:rsidP="00F739F3">
            <w:r>
              <w:rPr>
                <w:rFonts w:ascii="宋体" w:hAnsi="宋体" w:cs="宋体" w:hint="eastAsia"/>
                <w:szCs w:val="21"/>
              </w:rPr>
              <w:t>记录控制基本有效。</w:t>
            </w:r>
          </w:p>
        </w:tc>
        <w:tc>
          <w:tcPr>
            <w:tcW w:w="1585" w:type="dxa"/>
          </w:tcPr>
          <w:p w14:paraId="18C0DD1D" w14:textId="4251B8FD" w:rsidR="00742456" w:rsidRDefault="00477215">
            <w:r>
              <w:rPr>
                <w:rFonts w:hint="eastAsia"/>
              </w:rPr>
              <w:lastRenderedPageBreak/>
              <w:t>Y</w:t>
            </w:r>
          </w:p>
        </w:tc>
      </w:tr>
      <w:tr w:rsidR="00742456" w14:paraId="54FE56D0" w14:textId="77777777" w:rsidTr="00A3118D">
        <w:trPr>
          <w:trHeight w:val="983"/>
        </w:trPr>
        <w:tc>
          <w:tcPr>
            <w:tcW w:w="2160" w:type="dxa"/>
          </w:tcPr>
          <w:p w14:paraId="56B48ED9" w14:textId="16452966" w:rsidR="00742456" w:rsidRDefault="00FF66EB">
            <w:r>
              <w:rPr>
                <w:rFonts w:hint="eastAsia"/>
              </w:rPr>
              <w:lastRenderedPageBreak/>
              <w:t>运行控制</w:t>
            </w:r>
          </w:p>
        </w:tc>
        <w:tc>
          <w:tcPr>
            <w:tcW w:w="960" w:type="dxa"/>
          </w:tcPr>
          <w:p w14:paraId="67D8F618" w14:textId="0C293164" w:rsidR="00742456" w:rsidRDefault="00742456">
            <w:r>
              <w:rPr>
                <w:szCs w:val="21"/>
              </w:rPr>
              <w:t>E8.1</w:t>
            </w:r>
          </w:p>
        </w:tc>
        <w:tc>
          <w:tcPr>
            <w:tcW w:w="10004" w:type="dxa"/>
          </w:tcPr>
          <w:p w14:paraId="093CC4CA" w14:textId="749EC41F" w:rsidR="00ED4ED3" w:rsidRDefault="00ED4ED3" w:rsidP="00ED4ED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本部门执行节能降耗控制程序、固体废弃物控制程序、</w:t>
            </w:r>
            <w:r>
              <w:rPr>
                <w:rFonts w:ascii="宋体" w:hAnsi="宋体" w:hint="eastAsia"/>
                <w:iCs/>
              </w:rPr>
              <w:t>不符合、纠正措施与预防措施控制程序</w:t>
            </w:r>
            <w:r w:rsidRPr="00946EF2">
              <w:rPr>
                <w:rFonts w:ascii="宋体" w:hAnsi="宋体" w:hint="eastAsia"/>
                <w:szCs w:val="21"/>
              </w:rPr>
              <w:t>等。</w:t>
            </w:r>
          </w:p>
          <w:p w14:paraId="152FC297" w14:textId="6448C5CA" w:rsidR="008020FA" w:rsidRPr="00946EF2" w:rsidRDefault="00DC6CF6" w:rsidP="008020F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</w:t>
            </w:r>
            <w:r w:rsidR="008020FA">
              <w:rPr>
                <w:rFonts w:ascii="宋体" w:hAnsi="宋体" w:hint="eastAsia"/>
                <w:szCs w:val="21"/>
              </w:rPr>
              <w:t>建设项目环境影响登记表：</w:t>
            </w:r>
            <w:r w:rsidR="008020FA" w:rsidRPr="008020FA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0F9C3DB7" wp14:editId="2130893E">
                  <wp:extent cx="1690688" cy="154749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93" cy="155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0FA">
              <w:rPr>
                <w:rFonts w:ascii="宋体" w:hAnsi="宋体" w:hint="eastAsia"/>
                <w:szCs w:val="21"/>
              </w:rPr>
              <w:t>；</w:t>
            </w:r>
          </w:p>
          <w:p w14:paraId="7B563CD1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 w14:paraId="3668158D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办公过程使用的电器如：空调、电脑、灯具均符合安全设计要求，使用过程注意安全，预防触电，工作时间平均每天8小时；</w:t>
            </w:r>
          </w:p>
          <w:p w14:paraId="520F8894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办公用品按要求由</w:t>
            </w:r>
            <w:r w:rsidRPr="00946EF2">
              <w:rPr>
                <w:rFonts w:ascii="宋体" w:hAnsi="宋体" w:cs="宋体" w:hint="eastAsia"/>
                <w:szCs w:val="21"/>
              </w:rPr>
              <w:t>综合部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负责发放，作好记录；</w:t>
            </w:r>
          </w:p>
          <w:p w14:paraId="3C163D99" w14:textId="5461C8FE" w:rsidR="00ED4ED3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相关方施加影响：公司能够控制或能够施加影响的相关方有</w:t>
            </w:r>
            <w:r w:rsidR="00230D25">
              <w:rPr>
                <w:rFonts w:ascii="宋体" w:hAnsi="宋体" w:cs="宋体" w:hint="eastAsia"/>
                <w:szCs w:val="21"/>
                <w:lang w:val="en-GB"/>
              </w:rPr>
              <w:t>客户及供应商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等。</w:t>
            </w:r>
          </w:p>
          <w:p w14:paraId="38F7851C" w14:textId="07D9860F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提供了</w:t>
            </w:r>
            <w:r w:rsidR="00230D25">
              <w:rPr>
                <w:rFonts w:ascii="宋体" w:hAnsi="宋体" w:cs="宋体" w:hint="eastAsia"/>
                <w:szCs w:val="21"/>
                <w:lang w:val="en-GB"/>
              </w:rPr>
              <w:t>2</w:t>
            </w:r>
            <w:r w:rsidR="00230D25">
              <w:rPr>
                <w:rFonts w:ascii="宋体" w:hAnsi="宋体" w:cs="宋体"/>
                <w:szCs w:val="21"/>
                <w:lang w:val="en-GB"/>
              </w:rPr>
              <w:t>022</w:t>
            </w:r>
            <w:r w:rsidR="00230D25">
              <w:rPr>
                <w:rFonts w:ascii="宋体" w:hAnsi="宋体" w:cs="宋体" w:hint="eastAsia"/>
                <w:szCs w:val="21"/>
                <w:lang w:val="en-GB"/>
              </w:rPr>
              <w:t>年4月5日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“致相关方的公开信”，将公司关于</w:t>
            </w:r>
            <w:r w:rsidR="00230D25">
              <w:rPr>
                <w:rFonts w:ascii="宋体" w:hAnsi="宋体" w:cs="宋体" w:hint="eastAsia"/>
                <w:szCs w:val="21"/>
                <w:lang w:val="en-GB"/>
              </w:rPr>
              <w:t>环境方针和目标的控制要求对供应商及顾客进行告知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，督促影响各相关方按照环境管理体系要求对环境施加影响。</w:t>
            </w:r>
          </w:p>
          <w:p w14:paraId="0ABA59DE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公司办公产生的废硒鼓、废墨盒、色带由供应方公司回收；</w:t>
            </w:r>
          </w:p>
          <w:p w14:paraId="2A165332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查：废弃物回收处理登记表，包括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废弃物名称、数量、处理方式、处理去向、处理人、处理时间等。</w:t>
            </w:r>
            <w:r w:rsidRPr="00946EF2">
              <w:rPr>
                <w:rFonts w:ascii="宋体" w:hAnsi="宋体" w:cs="宋体"/>
                <w:szCs w:val="21"/>
                <w:lang w:val="en-GB"/>
              </w:rPr>
              <w:t xml:space="preserve">    </w:t>
            </w:r>
          </w:p>
          <w:p w14:paraId="35826BD3" w14:textId="0D9373F6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抽废硒鼓墨盒</w:t>
            </w:r>
            <w:r w:rsidR="000A2527">
              <w:rPr>
                <w:rFonts w:ascii="宋体" w:hAnsi="宋体" w:cs="宋体" w:hint="eastAsia"/>
                <w:szCs w:val="21"/>
                <w:lang w:val="en-GB"/>
              </w:rPr>
              <w:t>处置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记录，集中存放交供应商，2</w:t>
            </w:r>
            <w:r w:rsidRPr="00946EF2">
              <w:rPr>
                <w:rFonts w:ascii="宋体" w:hAnsi="宋体" w:cs="宋体"/>
                <w:szCs w:val="21"/>
                <w:lang w:val="en-GB"/>
              </w:rPr>
              <w:t>02</w:t>
            </w:r>
            <w:r w:rsidR="000A2527">
              <w:rPr>
                <w:rFonts w:ascii="宋体" w:hAnsi="宋体" w:cs="宋体"/>
                <w:szCs w:val="21"/>
                <w:lang w:val="en-GB"/>
              </w:rPr>
              <w:t>2</w:t>
            </w:r>
            <w:r w:rsidRPr="00946EF2">
              <w:rPr>
                <w:rFonts w:ascii="宋体" w:hAnsi="宋体" w:cs="宋体"/>
                <w:szCs w:val="21"/>
                <w:lang w:val="en-GB"/>
              </w:rPr>
              <w:t>/</w:t>
            </w:r>
            <w:r w:rsidR="000A2527">
              <w:rPr>
                <w:rFonts w:ascii="宋体" w:hAnsi="宋体" w:cs="宋体"/>
                <w:szCs w:val="21"/>
                <w:lang w:val="en-GB"/>
              </w:rPr>
              <w:t>3</w:t>
            </w:r>
            <w:r w:rsidRPr="00946EF2">
              <w:rPr>
                <w:rFonts w:ascii="宋体" w:hAnsi="宋体" w:cs="宋体"/>
                <w:szCs w:val="21"/>
                <w:lang w:val="en-GB"/>
              </w:rPr>
              <w:t>/2</w:t>
            </w:r>
            <w:r w:rsidR="000A2527">
              <w:rPr>
                <w:rFonts w:ascii="宋体" w:hAnsi="宋体" w:cs="宋体"/>
                <w:szCs w:val="21"/>
                <w:lang w:val="en-GB"/>
              </w:rPr>
              <w:t>5</w:t>
            </w:r>
            <w:r w:rsidRPr="00946EF2">
              <w:rPr>
                <w:rFonts w:ascii="宋体" w:hAnsi="宋体" w:cs="宋体"/>
                <w:szCs w:val="21"/>
                <w:lang w:val="en-GB"/>
              </w:rPr>
              <w:t>.</w:t>
            </w:r>
          </w:p>
          <w:p w14:paraId="676F3C24" w14:textId="56D8B34B" w:rsidR="00ED4ED3" w:rsidRDefault="00ED4ED3" w:rsidP="00ED4ED3">
            <w:pPr>
              <w:pStyle w:val="ad"/>
              <w:ind w:firstLineChars="200" w:firstLine="460"/>
              <w:rPr>
                <w:rFonts w:ascii="宋体" w:hAnsi="宋体" w:cs="宋体"/>
                <w:szCs w:val="21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抽生活废物回收记录，</w:t>
            </w:r>
            <w:r w:rsidRPr="00946EF2">
              <w:rPr>
                <w:rFonts w:ascii="宋体" w:hAnsi="宋体" w:cs="宋体" w:hint="eastAsia"/>
                <w:szCs w:val="21"/>
                <w:lang w:val="en-GB"/>
              </w:rPr>
              <w:t>集中存放，交</w:t>
            </w:r>
            <w:r w:rsidRPr="00946EF2">
              <w:rPr>
                <w:rFonts w:ascii="宋体" w:hAnsi="宋体" w:cs="宋体" w:hint="eastAsia"/>
                <w:szCs w:val="21"/>
              </w:rPr>
              <w:t>环卫所回收利用 ，2</w:t>
            </w:r>
            <w:r w:rsidRPr="00946EF2">
              <w:rPr>
                <w:rFonts w:ascii="宋体" w:hAnsi="宋体" w:cs="宋体"/>
                <w:szCs w:val="21"/>
              </w:rPr>
              <w:t>02</w:t>
            </w:r>
            <w:r w:rsidR="000A2527">
              <w:rPr>
                <w:rFonts w:ascii="宋体" w:hAnsi="宋体" w:cs="宋体"/>
                <w:szCs w:val="21"/>
              </w:rPr>
              <w:t>2</w:t>
            </w:r>
            <w:r w:rsidRPr="00946EF2">
              <w:rPr>
                <w:rFonts w:ascii="宋体" w:hAnsi="宋体" w:cs="宋体"/>
                <w:szCs w:val="21"/>
              </w:rPr>
              <w:t>/</w:t>
            </w:r>
            <w:r w:rsidR="000A2527">
              <w:rPr>
                <w:rFonts w:ascii="宋体" w:hAnsi="宋体" w:cs="宋体"/>
                <w:szCs w:val="21"/>
              </w:rPr>
              <w:t>4</w:t>
            </w:r>
            <w:r w:rsidRPr="00946EF2">
              <w:rPr>
                <w:rFonts w:ascii="宋体" w:hAnsi="宋体" w:cs="宋体"/>
                <w:szCs w:val="21"/>
              </w:rPr>
              <w:t>/</w:t>
            </w:r>
            <w:r w:rsidR="000A2527">
              <w:rPr>
                <w:rFonts w:ascii="宋体" w:hAnsi="宋体" w:cs="宋体"/>
                <w:szCs w:val="21"/>
              </w:rPr>
              <w:t>21</w:t>
            </w:r>
            <w:r w:rsidRPr="00946EF2">
              <w:rPr>
                <w:rFonts w:ascii="宋体" w:hAnsi="宋体" w:cs="宋体"/>
                <w:szCs w:val="21"/>
              </w:rPr>
              <w:t>.</w:t>
            </w:r>
            <w:r w:rsidRPr="00946EF2"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52632713" w14:textId="2D56831B" w:rsidR="008020FA" w:rsidRPr="00946EF2" w:rsidRDefault="008020FA" w:rsidP="00ED4ED3">
            <w:pPr>
              <w:pStyle w:val="ad"/>
              <w:ind w:firstLineChars="200" w:firstLine="4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</w:t>
            </w:r>
            <w:r w:rsidR="00292763">
              <w:rPr>
                <w:rFonts w:ascii="宋体" w:hAnsi="宋体" w:cs="宋体" w:hint="eastAsia"/>
                <w:szCs w:val="21"/>
              </w:rPr>
              <w:t>废料收购协议：</w:t>
            </w:r>
            <w:r w:rsidR="00292763" w:rsidRPr="00292763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35203D65" wp14:editId="67326172">
                  <wp:extent cx="2157412" cy="114744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78" cy="115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2763">
              <w:rPr>
                <w:rFonts w:ascii="宋体" w:hAnsi="宋体" w:cs="宋体" w:hint="eastAsia"/>
                <w:szCs w:val="21"/>
              </w:rPr>
              <w:t>，处理生产过程产生钢削</w:t>
            </w:r>
            <w:r w:rsidR="00292763" w:rsidRPr="00946EF2">
              <w:rPr>
                <w:rFonts w:ascii="宋体" w:hAnsi="宋体" w:cs="宋体" w:hint="eastAsia"/>
                <w:szCs w:val="21"/>
                <w:lang w:val="en-GB"/>
              </w:rPr>
              <w:t>、</w:t>
            </w:r>
            <w:r w:rsidR="00292763">
              <w:rPr>
                <w:rFonts w:ascii="宋体" w:hAnsi="宋体" w:cs="宋体" w:hint="eastAsia"/>
                <w:szCs w:val="21"/>
              </w:rPr>
              <w:t>飞边等固废。</w:t>
            </w:r>
          </w:p>
          <w:p w14:paraId="31631DA7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lastRenderedPageBreak/>
              <w:t>查到公司为员工缴纳了养老、工伤、医疗等保险。</w:t>
            </w:r>
          </w:p>
          <w:p w14:paraId="42754AB6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946EF2">
              <w:rPr>
                <w:rFonts w:ascii="宋体" w:hAnsi="宋体" w:cs="宋体" w:hint="eastAsia"/>
                <w:szCs w:val="21"/>
                <w:lang w:val="en-GB"/>
              </w:rPr>
              <w:t>提供了缴纳保险的</w:t>
            </w:r>
            <w:r w:rsidRPr="00946EF2">
              <w:rPr>
                <w:rFonts w:ascii="宋体" w:hAnsi="宋体" w:cs="宋体" w:hint="eastAsia"/>
                <w:szCs w:val="21"/>
              </w:rPr>
              <w:t>票据及社会保险在职人员信息统计表。</w:t>
            </w:r>
          </w:p>
          <w:p w14:paraId="28C0070E" w14:textId="77777777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驾驶员要求遵守道路交通安全法，不违章驾车，驾驶证和车辆定期年审，确保行车安全。</w:t>
            </w:r>
          </w:p>
          <w:p w14:paraId="69DB5CE1" w14:textId="126DC470" w:rsidR="00ED4ED3" w:rsidRPr="00946EF2" w:rsidRDefault="00ED4ED3" w:rsidP="00ED4ED3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远程查看办公区域配备有符合要求的灭火器</w:t>
            </w:r>
            <w:r w:rsidR="00E86EC9">
              <w:rPr>
                <w:rFonts w:ascii="宋体" w:hAnsi="宋体" w:cs="宋体" w:hint="eastAsia"/>
                <w:szCs w:val="21"/>
              </w:rPr>
              <w:t>：</w:t>
            </w:r>
            <w:r w:rsidR="00E86EC9" w:rsidRPr="00E86EC9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2D156CF3" wp14:editId="6A87EAA8">
                  <wp:extent cx="1514475" cy="16046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95" cy="1608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EF2">
              <w:rPr>
                <w:rFonts w:ascii="宋体" w:hAnsi="宋体" w:cs="宋体" w:hint="eastAsia"/>
                <w:szCs w:val="21"/>
              </w:rPr>
              <w:t>，综合部设备、电器状态良好，无安全隐患。</w:t>
            </w:r>
          </w:p>
          <w:p w14:paraId="1F8717CE" w14:textId="7CB6791B" w:rsidR="00ED4ED3" w:rsidRPr="00946EF2" w:rsidRDefault="00ED4ED3" w:rsidP="00ED4ED3">
            <w:pPr>
              <w:pStyle w:val="ad"/>
              <w:ind w:firstLineChars="200" w:firstLine="420"/>
              <w:rPr>
                <w:rFonts w:ascii="宋体" w:hAnsi="宋体" w:cs="宋体"/>
                <w:bCs w:val="0"/>
                <w:spacing w:val="0"/>
                <w:szCs w:val="21"/>
              </w:rPr>
            </w:pP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提供了202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2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年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1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-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4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月</w:t>
            </w:r>
            <w:r w:rsidR="000A2527">
              <w:rPr>
                <w:rFonts w:ascii="宋体" w:hAnsi="宋体" w:cs="宋体" w:hint="eastAsia"/>
                <w:bCs w:val="0"/>
                <w:spacing w:val="0"/>
                <w:szCs w:val="21"/>
              </w:rPr>
              <w:t>办公环境安全现场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检查</w:t>
            </w:r>
            <w:r w:rsidR="000A2527">
              <w:rPr>
                <w:rFonts w:ascii="宋体" w:hAnsi="宋体" w:cs="宋体" w:hint="eastAsia"/>
                <w:bCs w:val="0"/>
                <w:spacing w:val="0"/>
                <w:szCs w:val="21"/>
              </w:rPr>
              <w:t>记录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。</w:t>
            </w:r>
          </w:p>
          <w:p w14:paraId="1CA8FB2D" w14:textId="7415B859" w:rsidR="00ED4ED3" w:rsidRPr="00946EF2" w:rsidRDefault="00ED4ED3" w:rsidP="00ED4ED3">
            <w:pPr>
              <w:pStyle w:val="ad"/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抽查： 202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2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.1.2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3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/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202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2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.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3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.2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9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/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202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2.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4</w:t>
            </w:r>
            <w:r w:rsidRPr="00946EF2">
              <w:rPr>
                <w:rFonts w:ascii="宋体" w:hAnsi="宋体" w:cs="宋体"/>
                <w:bCs w:val="0"/>
                <w:spacing w:val="0"/>
                <w:szCs w:val="21"/>
              </w:rPr>
              <w:t>.2</w:t>
            </w:r>
            <w:r w:rsidR="000A2527">
              <w:rPr>
                <w:rFonts w:ascii="宋体" w:hAnsi="宋体" w:cs="宋体"/>
                <w:bCs w:val="0"/>
                <w:spacing w:val="0"/>
                <w:szCs w:val="21"/>
              </w:rPr>
              <w:t>9</w:t>
            </w:r>
            <w:r w:rsidRPr="00946EF2">
              <w:rPr>
                <w:rFonts w:ascii="宋体" w:hAnsi="宋体" w:cs="宋体" w:hint="eastAsia"/>
                <w:bCs w:val="0"/>
                <w:spacing w:val="0"/>
                <w:szCs w:val="21"/>
              </w:rPr>
              <w:t>日的检查表，对办公环境、卫生等情况进行了检查，检查人：</w:t>
            </w:r>
            <w:r w:rsidR="000A2527">
              <w:rPr>
                <w:rFonts w:ascii="宋体" w:hAnsi="宋体" w:hint="eastAsia"/>
                <w:szCs w:val="21"/>
              </w:rPr>
              <w:t>白蕊</w:t>
            </w:r>
            <w:r w:rsidRPr="00946EF2">
              <w:rPr>
                <w:rFonts w:ascii="宋体" w:hAnsi="宋体" w:hint="eastAsia"/>
                <w:szCs w:val="21"/>
              </w:rPr>
              <w:t>，符合要求。</w:t>
            </w:r>
          </w:p>
          <w:p w14:paraId="19B8AFD0" w14:textId="5DBF86CC" w:rsidR="00ED4ED3" w:rsidRPr="00946EF2" w:rsidRDefault="00ED4ED3" w:rsidP="00ED4ED3">
            <w:pPr>
              <w:pStyle w:val="ad"/>
              <w:ind w:firstLineChars="200" w:firstLine="46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抽查：2</w:t>
            </w:r>
            <w:r w:rsidRPr="00946EF2">
              <w:rPr>
                <w:rFonts w:ascii="宋体" w:hAnsi="宋体"/>
                <w:szCs w:val="21"/>
              </w:rPr>
              <w:t>02</w:t>
            </w:r>
            <w:r w:rsidR="00E86EC9">
              <w:rPr>
                <w:rFonts w:ascii="宋体" w:hAnsi="宋体"/>
                <w:szCs w:val="21"/>
              </w:rPr>
              <w:t>2</w:t>
            </w:r>
            <w:r w:rsidRPr="00946EF2">
              <w:rPr>
                <w:rFonts w:ascii="宋体" w:hAnsi="宋体" w:hint="eastAsia"/>
                <w:szCs w:val="21"/>
              </w:rPr>
              <w:t>年消防</w:t>
            </w:r>
            <w:r w:rsidR="00E86EC9">
              <w:rPr>
                <w:rFonts w:ascii="宋体" w:hAnsi="宋体" w:hint="eastAsia"/>
                <w:szCs w:val="21"/>
              </w:rPr>
              <w:t>器材安全检查表</w:t>
            </w:r>
            <w:r w:rsidRPr="00946EF2">
              <w:rPr>
                <w:rFonts w:ascii="宋体" w:hAnsi="宋体" w:hint="eastAsia"/>
                <w:szCs w:val="21"/>
              </w:rPr>
              <w:t>，见2</w:t>
            </w:r>
            <w:r w:rsidRPr="00946EF2">
              <w:rPr>
                <w:rFonts w:ascii="宋体" w:hAnsi="宋体"/>
                <w:szCs w:val="21"/>
              </w:rPr>
              <w:t>02</w:t>
            </w:r>
            <w:r w:rsidR="00E86EC9">
              <w:rPr>
                <w:rFonts w:ascii="宋体" w:hAnsi="宋体"/>
                <w:szCs w:val="21"/>
              </w:rPr>
              <w:t>2</w:t>
            </w:r>
            <w:r w:rsidRPr="00946EF2">
              <w:rPr>
                <w:rFonts w:ascii="宋体" w:hAnsi="宋体"/>
                <w:szCs w:val="21"/>
              </w:rPr>
              <w:t>.</w:t>
            </w:r>
            <w:r w:rsidR="00E86EC9">
              <w:rPr>
                <w:rFonts w:ascii="宋体" w:hAnsi="宋体"/>
                <w:szCs w:val="21"/>
              </w:rPr>
              <w:t>1</w:t>
            </w:r>
            <w:r w:rsidRPr="00946EF2">
              <w:rPr>
                <w:rFonts w:ascii="宋体" w:hAnsi="宋体"/>
                <w:szCs w:val="21"/>
              </w:rPr>
              <w:t>.</w:t>
            </w:r>
            <w:r w:rsidR="00E86EC9">
              <w:rPr>
                <w:rFonts w:ascii="宋体" w:hAnsi="宋体"/>
                <w:szCs w:val="21"/>
              </w:rPr>
              <w:t>20</w:t>
            </w:r>
            <w:r w:rsidRPr="00946EF2">
              <w:rPr>
                <w:rFonts w:ascii="宋体" w:hAnsi="宋体"/>
                <w:szCs w:val="21"/>
              </w:rPr>
              <w:t>/202</w:t>
            </w:r>
            <w:r w:rsidR="00E86EC9">
              <w:rPr>
                <w:rFonts w:ascii="宋体" w:hAnsi="宋体"/>
                <w:szCs w:val="21"/>
              </w:rPr>
              <w:t>2</w:t>
            </w:r>
            <w:r w:rsidRPr="00946EF2">
              <w:rPr>
                <w:rFonts w:ascii="宋体" w:hAnsi="宋体"/>
                <w:szCs w:val="21"/>
              </w:rPr>
              <w:t>.</w:t>
            </w:r>
            <w:r w:rsidR="00E86EC9">
              <w:rPr>
                <w:rFonts w:ascii="宋体" w:hAnsi="宋体"/>
                <w:szCs w:val="21"/>
              </w:rPr>
              <w:t>3</w:t>
            </w:r>
            <w:r w:rsidRPr="00946EF2">
              <w:rPr>
                <w:rFonts w:ascii="宋体" w:hAnsi="宋体"/>
                <w:szCs w:val="21"/>
              </w:rPr>
              <w:t>.</w:t>
            </w:r>
            <w:r w:rsidR="00E86EC9">
              <w:rPr>
                <w:rFonts w:ascii="宋体" w:hAnsi="宋体"/>
                <w:szCs w:val="21"/>
              </w:rPr>
              <w:t>20</w:t>
            </w:r>
            <w:r w:rsidRPr="00946EF2">
              <w:rPr>
                <w:rFonts w:ascii="宋体" w:hAnsi="宋体" w:hint="eastAsia"/>
                <w:szCs w:val="21"/>
              </w:rPr>
              <w:t>日巡查记录，符合要求。</w:t>
            </w:r>
          </w:p>
          <w:p w14:paraId="0965D9B4" w14:textId="5D3D7675" w:rsidR="00742456" w:rsidRDefault="00ED4ED3" w:rsidP="00ED4ED3">
            <w:r w:rsidRPr="00946EF2">
              <w:rPr>
                <w:rFonts w:ascii="宋体" w:hAnsi="宋体" w:cstheme="minorEastAsia" w:hint="eastAsia"/>
                <w:szCs w:val="21"/>
              </w:rPr>
              <w:t>公司目前资金储备充足，能满足环境及职业健康安全管理体系的资金需求，运行控制有效。</w:t>
            </w:r>
          </w:p>
        </w:tc>
        <w:tc>
          <w:tcPr>
            <w:tcW w:w="1585" w:type="dxa"/>
          </w:tcPr>
          <w:p w14:paraId="235D7FD8" w14:textId="479BE29F" w:rsidR="00742456" w:rsidRDefault="00477215">
            <w:r>
              <w:rPr>
                <w:rFonts w:hint="eastAsia"/>
              </w:rPr>
              <w:lastRenderedPageBreak/>
              <w:t>Y</w:t>
            </w:r>
          </w:p>
        </w:tc>
      </w:tr>
      <w:tr w:rsidR="00742456" w14:paraId="507F2A96" w14:textId="77777777">
        <w:trPr>
          <w:trHeight w:val="2110"/>
        </w:trPr>
        <w:tc>
          <w:tcPr>
            <w:tcW w:w="2160" w:type="dxa"/>
          </w:tcPr>
          <w:p w14:paraId="358C69F3" w14:textId="4A59185E" w:rsidR="00742456" w:rsidRDefault="00FF66EB">
            <w:r>
              <w:rPr>
                <w:rFonts w:hint="eastAsia"/>
              </w:rPr>
              <w:t>应急准备与响应</w:t>
            </w:r>
          </w:p>
        </w:tc>
        <w:tc>
          <w:tcPr>
            <w:tcW w:w="960" w:type="dxa"/>
          </w:tcPr>
          <w:p w14:paraId="66C963B8" w14:textId="4D1BB582" w:rsidR="00742456" w:rsidRDefault="00742456">
            <w:r>
              <w:t>E</w:t>
            </w:r>
            <w:r>
              <w:rPr>
                <w:rFonts w:hint="eastAsia"/>
              </w:rPr>
              <w:t>8</w:t>
            </w:r>
            <w:r>
              <w:t>.2</w:t>
            </w:r>
          </w:p>
        </w:tc>
        <w:tc>
          <w:tcPr>
            <w:tcW w:w="10004" w:type="dxa"/>
          </w:tcPr>
          <w:p w14:paraId="0EE5379D" w14:textId="77777777" w:rsidR="00796D12" w:rsidRPr="00946EF2" w:rsidRDefault="00796D12" w:rsidP="00796D12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查策划有《应急准备与响应控制程序》，编制了《火灾事故应急预案》。</w:t>
            </w:r>
          </w:p>
          <w:p w14:paraId="0A9335E4" w14:textId="438A7A1F" w:rsidR="00796D12" w:rsidRPr="00946EF2" w:rsidRDefault="00796D12" w:rsidP="00796D12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查火灾应急预案</w:t>
            </w:r>
            <w:r w:rsidRPr="00946EF2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包括目的</w:t>
            </w:r>
            <w:r w:rsidRPr="00946EF2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职责</w:t>
            </w:r>
            <w:r w:rsidRPr="00946EF2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应急流程等内容。</w:t>
            </w:r>
          </w:p>
          <w:p w14:paraId="4C87139D" w14:textId="0E82C6B7" w:rsidR="00796D12" w:rsidRPr="00796D12" w:rsidRDefault="00796D12" w:rsidP="00796D12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目的：</w:t>
            </w:r>
            <w:r w:rsidRPr="00796D12">
              <w:rPr>
                <w:rFonts w:asciiTheme="minorEastAsia" w:eastAsiaTheme="minorEastAsia" w:hAnsiTheme="minorEastAsia" w:hint="eastAsia"/>
                <w:szCs w:val="21"/>
              </w:rPr>
              <w:t>为了规定湖北新研氢能科技有限公司（以下简称本公司）处理火灾事件时的应急对策，特编制本文件。</w:t>
            </w:r>
          </w:p>
          <w:p w14:paraId="34F12701" w14:textId="170C6F42" w:rsidR="00CA5272" w:rsidRPr="00CA5272" w:rsidRDefault="00796D12" w:rsidP="00CA5272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96D12">
              <w:rPr>
                <w:rFonts w:asciiTheme="minorEastAsia" w:eastAsiaTheme="minorEastAsia" w:hAnsiTheme="minorEastAsia" w:hint="eastAsia"/>
                <w:szCs w:val="21"/>
              </w:rPr>
              <w:t>职责：</w:t>
            </w:r>
            <w:r w:rsidR="00CA5272" w:rsidRPr="00CA5272">
              <w:rPr>
                <w:rFonts w:asciiTheme="minorEastAsia" w:eastAsiaTheme="minorEastAsia" w:hAnsiTheme="minorEastAsia" w:hint="eastAsia"/>
                <w:szCs w:val="21"/>
              </w:rPr>
              <w:t>消防安全员：负责公司消防设施的管理，负责公司内安全隐患的检查及整改。</w:t>
            </w:r>
          </w:p>
          <w:p w14:paraId="2272133A" w14:textId="01223D65" w:rsidR="00CA5272" w:rsidRPr="00CA5272" w:rsidRDefault="00CA5272" w:rsidP="00FE3415">
            <w:pPr>
              <w:spacing w:line="276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CA5272">
              <w:rPr>
                <w:rFonts w:asciiTheme="minorEastAsia" w:eastAsiaTheme="minorEastAsia" w:hAnsiTheme="minorEastAsia" w:hint="eastAsia"/>
                <w:szCs w:val="21"/>
              </w:rPr>
              <w:t>综合部：负责组织公司内的消防培训及演习，负责消防设施的购买及设置。</w:t>
            </w:r>
          </w:p>
          <w:p w14:paraId="7508592E" w14:textId="4D4BD114" w:rsidR="00796D12" w:rsidRPr="00796D12" w:rsidRDefault="00CA5272" w:rsidP="00FE3415">
            <w:pPr>
              <w:spacing w:line="276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CA5272">
              <w:rPr>
                <w:rFonts w:asciiTheme="minorEastAsia" w:eastAsiaTheme="minorEastAsia" w:hAnsiTheme="minorEastAsia" w:hint="eastAsia"/>
                <w:szCs w:val="21"/>
              </w:rPr>
              <w:t>部门负责人：负责采取措施消除本部门内发生的小范围火灾；负责必要时人员疏散的组织工作。</w:t>
            </w:r>
          </w:p>
          <w:p w14:paraId="580EE891" w14:textId="65FD0418" w:rsidR="00796D12" w:rsidRPr="00946EF2" w:rsidRDefault="00796D12" w:rsidP="00CA5272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应急流程：</w:t>
            </w:r>
            <w:r w:rsidR="00CA5272">
              <w:rPr>
                <w:rFonts w:ascii="宋体" w:hAnsi="宋体" w:hint="eastAsia"/>
                <w:szCs w:val="21"/>
              </w:rPr>
              <w:t>火灾发现</w:t>
            </w:r>
            <w:r w:rsidR="00CA5272" w:rsidRPr="00946EF2">
              <w:rPr>
                <w:rFonts w:ascii="宋体" w:hAnsi="宋体" w:hint="eastAsia"/>
                <w:szCs w:val="21"/>
              </w:rPr>
              <w:t>、</w:t>
            </w:r>
            <w:r w:rsidR="00CA5272">
              <w:rPr>
                <w:rFonts w:ascii="宋体" w:hAnsi="宋体" w:hint="eastAsia"/>
                <w:szCs w:val="21"/>
              </w:rPr>
              <w:t>火灾扑灭</w:t>
            </w:r>
            <w:r w:rsidR="00CA5272" w:rsidRPr="00946EF2">
              <w:rPr>
                <w:rFonts w:ascii="宋体" w:hAnsi="宋体" w:hint="eastAsia"/>
                <w:szCs w:val="21"/>
              </w:rPr>
              <w:t>、</w:t>
            </w:r>
            <w:r w:rsidR="00CA5272">
              <w:rPr>
                <w:rFonts w:ascii="宋体" w:hAnsi="宋体" w:hint="eastAsia"/>
                <w:szCs w:val="21"/>
              </w:rPr>
              <w:t>人员疏散</w:t>
            </w:r>
            <w:r w:rsidR="00CA5272" w:rsidRPr="00946EF2">
              <w:rPr>
                <w:rFonts w:ascii="宋体" w:hAnsi="宋体" w:hint="eastAsia"/>
                <w:szCs w:val="21"/>
              </w:rPr>
              <w:t>、</w:t>
            </w:r>
            <w:r w:rsidR="00CA5272">
              <w:rPr>
                <w:rFonts w:ascii="宋体" w:hAnsi="宋体" w:hint="eastAsia"/>
                <w:szCs w:val="21"/>
              </w:rPr>
              <w:t>现场保护</w:t>
            </w:r>
            <w:r w:rsidR="00CA5272" w:rsidRPr="00946EF2">
              <w:rPr>
                <w:rFonts w:ascii="宋体" w:hAnsi="宋体" w:hint="eastAsia"/>
                <w:szCs w:val="21"/>
              </w:rPr>
              <w:t>、</w:t>
            </w:r>
            <w:r w:rsidR="00CA5272">
              <w:rPr>
                <w:rFonts w:ascii="宋体" w:hAnsi="宋体" w:hint="eastAsia"/>
                <w:szCs w:val="21"/>
              </w:rPr>
              <w:t>损失检讨</w:t>
            </w:r>
            <w:r w:rsidR="00CA5272" w:rsidRPr="00946EF2">
              <w:rPr>
                <w:rFonts w:ascii="宋体" w:hAnsi="宋体" w:hint="eastAsia"/>
                <w:szCs w:val="21"/>
              </w:rPr>
              <w:t>、</w:t>
            </w:r>
            <w:r w:rsidR="00CA5272">
              <w:rPr>
                <w:rFonts w:ascii="宋体" w:hAnsi="宋体" w:hint="eastAsia"/>
                <w:szCs w:val="21"/>
              </w:rPr>
              <w:t>修正应急预案等。</w:t>
            </w:r>
          </w:p>
          <w:p w14:paraId="4EFCE1AF" w14:textId="77777777" w:rsidR="00796D12" w:rsidRPr="00946EF2" w:rsidRDefault="00796D12" w:rsidP="00796D12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提供有 “消防演习记录”。</w:t>
            </w:r>
          </w:p>
          <w:p w14:paraId="566ADCB3" w14:textId="3E335BA5" w:rsidR="00796D12" w:rsidRPr="00946EF2" w:rsidRDefault="00796D12" w:rsidP="00796D12">
            <w:pPr>
              <w:spacing w:line="276" w:lineRule="auto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演练时间：202</w:t>
            </w:r>
            <w:r w:rsidR="00CA5272">
              <w:rPr>
                <w:rFonts w:ascii="宋体" w:hAnsi="宋体"/>
                <w:szCs w:val="21"/>
              </w:rPr>
              <w:t>2</w:t>
            </w:r>
            <w:r w:rsidRPr="00946EF2">
              <w:rPr>
                <w:rFonts w:ascii="宋体" w:hAnsi="宋体" w:hint="eastAsia"/>
                <w:szCs w:val="21"/>
              </w:rPr>
              <w:t>年</w:t>
            </w:r>
            <w:r w:rsidR="00CA5272">
              <w:rPr>
                <w:rFonts w:ascii="宋体" w:hAnsi="宋体"/>
                <w:szCs w:val="21"/>
              </w:rPr>
              <w:t>4</w:t>
            </w:r>
            <w:r w:rsidRPr="00946EF2">
              <w:rPr>
                <w:rFonts w:ascii="宋体" w:hAnsi="宋体" w:hint="eastAsia"/>
                <w:szCs w:val="21"/>
              </w:rPr>
              <w:t>月1</w:t>
            </w:r>
            <w:r w:rsidR="00CA5272">
              <w:rPr>
                <w:rFonts w:ascii="宋体" w:hAnsi="宋体"/>
                <w:szCs w:val="21"/>
              </w:rPr>
              <w:t>6</w:t>
            </w:r>
            <w:r w:rsidRPr="00946EF2">
              <w:rPr>
                <w:rFonts w:ascii="宋体" w:hAnsi="宋体" w:hint="eastAsia"/>
                <w:szCs w:val="21"/>
              </w:rPr>
              <w:t>日；</w:t>
            </w:r>
          </w:p>
          <w:p w14:paraId="5CA1AEF8" w14:textId="31780094" w:rsidR="00796D12" w:rsidRDefault="00796D12" w:rsidP="00796D12">
            <w:pPr>
              <w:spacing w:line="276" w:lineRule="auto"/>
              <w:rPr>
                <w:rFonts w:ascii="宋体" w:hAnsi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lastRenderedPageBreak/>
              <w:t>演练组织部门：</w:t>
            </w:r>
            <w:r w:rsidR="00CA5272">
              <w:rPr>
                <w:rFonts w:ascii="宋体" w:hAnsi="宋体" w:hint="eastAsia"/>
                <w:szCs w:val="21"/>
              </w:rPr>
              <w:t>综合部</w:t>
            </w:r>
            <w:r w:rsidRPr="00946EF2">
              <w:rPr>
                <w:rFonts w:ascii="宋体" w:hAnsi="宋体" w:hint="eastAsia"/>
                <w:szCs w:val="21"/>
              </w:rPr>
              <w:t>；参加人员：</w:t>
            </w:r>
            <w:r w:rsidR="00CA5272">
              <w:rPr>
                <w:rFonts w:ascii="宋体" w:hAnsi="宋体" w:hint="eastAsia"/>
                <w:szCs w:val="21"/>
              </w:rPr>
              <w:t>公司办公区</w:t>
            </w:r>
            <w:r w:rsidRPr="00946EF2">
              <w:rPr>
                <w:rFonts w:ascii="宋体" w:hAnsi="宋体" w:hint="eastAsia"/>
                <w:szCs w:val="21"/>
              </w:rPr>
              <w:t>全体</w:t>
            </w:r>
            <w:r w:rsidR="00CA5272">
              <w:rPr>
                <w:rFonts w:ascii="宋体" w:hAnsi="宋体" w:hint="eastAsia"/>
                <w:szCs w:val="21"/>
              </w:rPr>
              <w:t>员工</w:t>
            </w:r>
          </w:p>
          <w:p w14:paraId="6EBA6224" w14:textId="1864BF64" w:rsidR="00CA5272" w:rsidRPr="00CA5272" w:rsidRDefault="00CA5272" w:rsidP="00CA5272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演练过程：</w:t>
            </w:r>
            <w:r w:rsidRPr="00CA5272">
              <w:rPr>
                <w:rFonts w:asciiTheme="minorEastAsia" w:eastAsiaTheme="minorEastAsia" w:hAnsiTheme="minorEastAsia" w:hint="eastAsia"/>
                <w:szCs w:val="21"/>
              </w:rPr>
              <w:t>模拟办公区不慎发生火情，最先发现的人扑救没有效果，于是呼救。其他同志听到后有的立即取下楼层灭火器进行灭火。在</w:t>
            </w:r>
            <w:r w:rsidRPr="00CA5272">
              <w:rPr>
                <w:rFonts w:asciiTheme="minorEastAsia" w:eastAsiaTheme="minorEastAsia" w:hAnsiTheme="minorEastAsia" w:cs="宋体" w:hint="eastAsia"/>
                <w:szCs w:val="21"/>
              </w:rPr>
              <w:t>综合部</w:t>
            </w:r>
            <w:r w:rsidRPr="00CA5272">
              <w:rPr>
                <w:rFonts w:asciiTheme="minorEastAsia" w:eastAsiaTheme="minorEastAsia" w:hAnsiTheme="minorEastAsia" w:hint="eastAsia"/>
                <w:szCs w:val="21"/>
              </w:rPr>
              <w:t>的总经理和生产部经理进行现场指挥，经过大家共同努力将火扑灭，由于火势不大，没有拨打119报警。</w:t>
            </w:r>
          </w:p>
          <w:p w14:paraId="41C2482B" w14:textId="19261C73" w:rsidR="00796D12" w:rsidRPr="00CA5272" w:rsidRDefault="00796D12" w:rsidP="00796D12">
            <w:pPr>
              <w:spacing w:line="276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946EF2">
              <w:rPr>
                <w:rFonts w:ascii="宋体" w:hAnsi="宋体" w:hint="eastAsia"/>
                <w:szCs w:val="21"/>
              </w:rPr>
              <w:t>演练效果评价记录：</w:t>
            </w:r>
            <w:r w:rsidR="00CA5272" w:rsidRPr="00CA5272">
              <w:rPr>
                <w:rFonts w:asciiTheme="minorEastAsia" w:eastAsiaTheme="minorEastAsia" w:hAnsiTheme="minorEastAsia" w:hint="eastAsia"/>
                <w:szCs w:val="21"/>
              </w:rPr>
              <w:t>演练效果良好，公司制定的《应急准备和响应计划》编制适宜，不需修订</w:t>
            </w:r>
            <w:r w:rsidRPr="00CA5272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</w:p>
          <w:p w14:paraId="55577EEC" w14:textId="2F7DB674" w:rsidR="00796D12" w:rsidRPr="00946EF2" w:rsidRDefault="00796D12" w:rsidP="00796D1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CA5272">
              <w:rPr>
                <w:rFonts w:asciiTheme="minorEastAsia" w:eastAsiaTheme="minorEastAsia" w:hAnsiTheme="minorEastAsia" w:cs="宋体" w:hint="eastAsia"/>
                <w:szCs w:val="21"/>
              </w:rPr>
              <w:t>对消防应急预案的适用性、可操作性进行评审</w:t>
            </w:r>
            <w:r w:rsidRPr="00946EF2">
              <w:rPr>
                <w:rFonts w:ascii="宋体" w:hAnsi="宋体" w:cs="宋体" w:hint="eastAsia"/>
                <w:szCs w:val="21"/>
              </w:rPr>
              <w:t>；符合要求。</w:t>
            </w:r>
          </w:p>
          <w:p w14:paraId="18AD13C1" w14:textId="51527ED3" w:rsidR="00796D12" w:rsidRPr="00946EF2" w:rsidRDefault="00796D12" w:rsidP="00796D12">
            <w:pPr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946EF2">
              <w:rPr>
                <w:rFonts w:ascii="宋体" w:hAnsi="宋体" w:cs="宋体" w:hint="eastAsia"/>
                <w:szCs w:val="21"/>
              </w:rPr>
              <w:t>再查202</w:t>
            </w:r>
            <w:r w:rsidR="00594CCB">
              <w:rPr>
                <w:rFonts w:ascii="宋体" w:hAnsi="宋体" w:cs="宋体"/>
                <w:szCs w:val="21"/>
              </w:rPr>
              <w:t>2.4.18</w:t>
            </w:r>
            <w:r w:rsidRPr="00946EF2">
              <w:rPr>
                <w:rFonts w:ascii="宋体" w:hAnsi="宋体" w:cs="宋体" w:hint="eastAsia"/>
                <w:szCs w:val="21"/>
              </w:rPr>
              <w:t>日触电急救演习应急演练记录，演练后也进行了评价，公司制定的应急预案和响应措施内容全面、切实可行，能满足施工现场的应急响应要求，将继续予以执行，近期不作修改。</w:t>
            </w:r>
          </w:p>
          <w:p w14:paraId="57037EE1" w14:textId="42DB9BCB" w:rsidR="00742456" w:rsidRDefault="00796D12" w:rsidP="00594CCB">
            <w:pPr>
              <w:ind w:firstLineChars="200" w:firstLine="420"/>
            </w:pPr>
            <w:r w:rsidRPr="00946EF2">
              <w:rPr>
                <w:rFonts w:ascii="宋体" w:hAnsi="宋体" w:cs="宋体" w:hint="eastAsia"/>
                <w:szCs w:val="21"/>
              </w:rPr>
              <w:t>远程查看，办公区域配置了灭火器，在有效期内。</w:t>
            </w:r>
          </w:p>
        </w:tc>
        <w:tc>
          <w:tcPr>
            <w:tcW w:w="1585" w:type="dxa"/>
          </w:tcPr>
          <w:p w14:paraId="3C27734D" w14:textId="5F291F1F" w:rsidR="00742456" w:rsidRDefault="00477215">
            <w:r>
              <w:rPr>
                <w:rFonts w:hint="eastAsia"/>
              </w:rPr>
              <w:lastRenderedPageBreak/>
              <w:t>Y</w:t>
            </w:r>
          </w:p>
        </w:tc>
      </w:tr>
      <w:tr w:rsidR="00742456" w14:paraId="32661869" w14:textId="77777777">
        <w:trPr>
          <w:trHeight w:val="2110"/>
        </w:trPr>
        <w:tc>
          <w:tcPr>
            <w:tcW w:w="2160" w:type="dxa"/>
          </w:tcPr>
          <w:p w14:paraId="0B295E84" w14:textId="05DD126F" w:rsidR="00742456" w:rsidRDefault="00FF66EB">
            <w:r>
              <w:rPr>
                <w:rFonts w:hint="eastAsia"/>
              </w:rPr>
              <w:t>内部审核</w:t>
            </w:r>
          </w:p>
          <w:p w14:paraId="2AFA13B1" w14:textId="11C3448C" w:rsidR="00742456" w:rsidRDefault="00742456"/>
        </w:tc>
        <w:tc>
          <w:tcPr>
            <w:tcW w:w="960" w:type="dxa"/>
          </w:tcPr>
          <w:p w14:paraId="56D24497" w14:textId="77B44820" w:rsidR="00742456" w:rsidRDefault="00742456">
            <w:r>
              <w:rPr>
                <w:szCs w:val="21"/>
              </w:rPr>
              <w:t>E9.2</w:t>
            </w:r>
          </w:p>
        </w:tc>
        <w:tc>
          <w:tcPr>
            <w:tcW w:w="10004" w:type="dxa"/>
          </w:tcPr>
          <w:p w14:paraId="77652EC4" w14:textId="77777777" w:rsidR="00286C9A" w:rsidRDefault="00286C9A" w:rsidP="00286C9A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编制《内部审核控制程序》，基本符合标准要求。</w:t>
            </w:r>
          </w:p>
          <w:p w14:paraId="7FC01434" w14:textId="47FEF1F3" w:rsidR="00286C9A" w:rsidRDefault="00286C9A" w:rsidP="00286C9A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经沟通，确认技术部经理郭靖和安全代表郭书文经培训并参加了内部审核。</w:t>
            </w:r>
          </w:p>
          <w:p w14:paraId="06D40A9A" w14:textId="2AB5797D" w:rsidR="00286C9A" w:rsidRDefault="00286C9A" w:rsidP="00286C9A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2022.</w:t>
            </w:r>
            <w:r>
              <w:rPr>
                <w:rFonts w:ascii="宋体" w:hAnsi="宋体" w:cs="宋体"/>
                <w:szCs w:val="21"/>
              </w:rPr>
              <w:t>4.10</w:t>
            </w:r>
            <w:r>
              <w:rPr>
                <w:rFonts w:ascii="宋体" w:hAnsi="宋体" w:cs="宋体" w:hint="eastAsia"/>
                <w:szCs w:val="21"/>
              </w:rPr>
              <w:t>开展内部审核活动，并提供以下内审的资料：</w:t>
            </w:r>
          </w:p>
          <w:p w14:paraId="0FA7653A" w14:textId="33AEE60D" w:rsidR="00286C9A" w:rsidRPr="007B44F5" w:rsidRDefault="007B44F5" w:rsidP="00065692">
            <w:pPr>
              <w:rPr>
                <w:rFonts w:ascii="宋体" w:hAnsi="宋体" w:cs="宋体"/>
                <w:color w:val="FF0000"/>
                <w:szCs w:val="21"/>
              </w:rPr>
            </w:pPr>
            <w:r w:rsidRPr="00065692">
              <w:rPr>
                <w:rFonts w:ascii="宋体" w:hAnsi="宋体" w:cs="宋体" w:hint="eastAsia"/>
                <w:szCs w:val="21"/>
              </w:rPr>
              <w:t>提供</w:t>
            </w:r>
            <w:r w:rsidR="00286C9A" w:rsidRPr="00065692">
              <w:rPr>
                <w:rFonts w:ascii="宋体" w:hAnsi="宋体" w:cs="宋体" w:hint="eastAsia"/>
                <w:szCs w:val="21"/>
              </w:rPr>
              <w:t>内审员任命书，组长</w:t>
            </w:r>
            <w:r w:rsidR="00061310" w:rsidRPr="00065692">
              <w:rPr>
                <w:rFonts w:ascii="宋体" w:hAnsi="宋体" w:cs="宋体" w:hint="eastAsia"/>
                <w:szCs w:val="21"/>
              </w:rPr>
              <w:t>郭靖</w:t>
            </w:r>
            <w:r w:rsidR="00286C9A" w:rsidRPr="00065692">
              <w:rPr>
                <w:rFonts w:ascii="宋体" w:hAnsi="宋体" w:cs="宋体" w:hint="eastAsia"/>
                <w:szCs w:val="21"/>
              </w:rPr>
              <w:t>，组员</w:t>
            </w:r>
            <w:r w:rsidR="00061310" w:rsidRPr="00065692">
              <w:rPr>
                <w:rFonts w:ascii="宋体" w:hAnsi="宋体" w:cs="宋体" w:hint="eastAsia"/>
                <w:szCs w:val="21"/>
              </w:rPr>
              <w:t>郭书文</w:t>
            </w:r>
            <w:r w:rsidR="00286C9A" w:rsidRPr="00065692">
              <w:rPr>
                <w:rFonts w:ascii="宋体" w:hAnsi="宋体" w:cs="宋体" w:hint="eastAsia"/>
                <w:szCs w:val="21"/>
              </w:rPr>
              <w:t>，任命时间2022.</w:t>
            </w:r>
            <w:r w:rsidR="00065692" w:rsidRPr="00065692">
              <w:rPr>
                <w:rFonts w:ascii="宋体" w:hAnsi="宋体" w:cs="宋体"/>
                <w:szCs w:val="21"/>
              </w:rPr>
              <w:t>1</w:t>
            </w:r>
            <w:r w:rsidR="00286C9A" w:rsidRPr="00065692">
              <w:rPr>
                <w:rFonts w:ascii="宋体" w:hAnsi="宋体" w:cs="宋体" w:hint="eastAsia"/>
                <w:szCs w:val="21"/>
              </w:rPr>
              <w:t>.</w:t>
            </w:r>
            <w:r w:rsidR="00065692" w:rsidRPr="00065692">
              <w:rPr>
                <w:rFonts w:ascii="宋体" w:hAnsi="宋体" w:cs="宋体"/>
                <w:szCs w:val="21"/>
              </w:rPr>
              <w:t>15</w:t>
            </w:r>
            <w:r w:rsidR="00286C9A" w:rsidRPr="00065692">
              <w:rPr>
                <w:rFonts w:ascii="宋体" w:hAnsi="宋体" w:cs="宋体" w:hint="eastAsia"/>
                <w:szCs w:val="21"/>
              </w:rPr>
              <w:t>，批准</w:t>
            </w:r>
            <w:r w:rsidRPr="00065692">
              <w:rPr>
                <w:rFonts w:ascii="宋体" w:hAnsi="宋体" w:cs="宋体" w:hint="eastAsia"/>
                <w:szCs w:val="21"/>
              </w:rPr>
              <w:t>郭兴</w:t>
            </w:r>
            <w:r w:rsidR="00286C9A" w:rsidRPr="00065692">
              <w:rPr>
                <w:rFonts w:ascii="宋体" w:hAnsi="宋体" w:cs="宋体" w:hint="eastAsia"/>
                <w:szCs w:val="21"/>
              </w:rPr>
              <w:t>。</w:t>
            </w:r>
          </w:p>
          <w:p w14:paraId="23E32D27" w14:textId="57BC5A69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查见《审核实施计划》，批准</w:t>
            </w:r>
            <w:r w:rsidR="007B44F5">
              <w:rPr>
                <w:rFonts w:ascii="宋体" w:hAnsi="宋体" w:cs="宋体" w:hint="eastAsia"/>
                <w:szCs w:val="21"/>
              </w:rPr>
              <w:t>郭兴</w:t>
            </w:r>
            <w:r>
              <w:rPr>
                <w:rFonts w:ascii="宋体" w:hAnsi="宋体" w:cs="宋体" w:hint="eastAsia"/>
                <w:szCs w:val="21"/>
              </w:rPr>
              <w:t>。计划中规定审核目的、依据、范围、时间、审核安排、审核组成员。</w:t>
            </w:r>
          </w:p>
          <w:p w14:paraId="5D47E4CB" w14:textId="6FE5583E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查见《内部审核检查表》，计划中没有漏标准条款、没有遗漏体系覆盖的部门和场所，内审员没有审核自己的工作。</w:t>
            </w:r>
          </w:p>
          <w:p w14:paraId="2A211F5B" w14:textId="4C772428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内审首末次会议签到表（领导层、各部门负责人）：</w:t>
            </w:r>
          </w:p>
          <w:p w14:paraId="53BCB734" w14:textId="4FDF25B0" w:rsidR="00286C9A" w:rsidRDefault="00286C9A" w:rsidP="00286C9A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286C9A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20303DF7" wp14:editId="201C5512">
                  <wp:extent cx="3220085" cy="16192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76" cy="162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D3B3B" w14:textId="11B2E016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本次内审发现1项不合格，为一般不符合项，涉及GB/T24001-2016、GB/T45001-2020标准</w:t>
            </w:r>
            <w:r w:rsidR="007B44F5">
              <w:rPr>
                <w:rFonts w:ascii="宋体" w:hAnsi="宋体" w:cs="宋体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</w:rPr>
              <w:t>条款.</w:t>
            </w:r>
          </w:p>
          <w:p w14:paraId="21660B25" w14:textId="164B5F65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查见《不符合报告》，不符合事实描述清晰，不符合原因分析准确，并制定了纠正及纠正预防措施，且措施可行，并对其有效性进行了验证，验证人：</w:t>
            </w:r>
            <w:r w:rsidR="007B44F5">
              <w:rPr>
                <w:rFonts w:ascii="宋体" w:hAnsi="宋体" w:cs="宋体" w:hint="eastAsia"/>
                <w:szCs w:val="21"/>
              </w:rPr>
              <w:t>郭书文</w:t>
            </w:r>
            <w:r>
              <w:rPr>
                <w:rFonts w:ascii="宋体" w:hAnsi="宋体" w:cs="宋体" w:hint="eastAsia"/>
                <w:szCs w:val="21"/>
              </w:rPr>
              <w:t>，时间2022年</w:t>
            </w:r>
            <w:r w:rsidR="007B44F5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月1</w:t>
            </w:r>
            <w:r w:rsidR="007B44F5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14:paraId="62C65392" w14:textId="7D6E4E62" w:rsidR="00286C9A" w:rsidRDefault="00286C9A" w:rsidP="00065692">
            <w:pPr>
              <w:rPr>
                <w:rFonts w:ascii="宋体" w:hAnsi="宋体" w:cs="宋体"/>
                <w:szCs w:val="21"/>
              </w:rPr>
            </w:pPr>
            <w:r w:rsidRPr="00D643EC">
              <w:rPr>
                <w:rFonts w:ascii="宋体" w:hAnsi="宋体" w:cs="宋体" w:hint="eastAsia"/>
                <w:szCs w:val="21"/>
              </w:rPr>
              <w:t>本次内审编有《内部管理体系审核报告》，</w:t>
            </w:r>
            <w:r>
              <w:rPr>
                <w:rFonts w:ascii="宋体" w:hAnsi="宋体" w:cs="宋体" w:hint="eastAsia"/>
                <w:szCs w:val="21"/>
              </w:rPr>
              <w:t>对内审进行了综述和体系运行情况的评价，对纠正措施提出整改要求。内审报告批准：</w:t>
            </w:r>
            <w:r w:rsidR="007B44F5">
              <w:rPr>
                <w:rFonts w:ascii="宋体" w:hAnsi="宋体" w:cs="宋体" w:hint="eastAsia"/>
                <w:szCs w:val="21"/>
              </w:rPr>
              <w:t>郭兴</w:t>
            </w:r>
            <w:r>
              <w:rPr>
                <w:rFonts w:ascii="宋体" w:hAnsi="宋体" w:cs="宋体" w:hint="eastAsia"/>
                <w:szCs w:val="21"/>
              </w:rPr>
              <w:t>，时间2022年</w:t>
            </w:r>
            <w:r w:rsidR="007B44F5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月1</w:t>
            </w:r>
            <w:r w:rsidR="00D643EC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14:paraId="5B9E4625" w14:textId="7D93B75A" w:rsidR="00742456" w:rsidRPr="00542541" w:rsidRDefault="00542541" w:rsidP="00542541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内审</w:t>
            </w:r>
            <w:r w:rsidR="00286C9A">
              <w:rPr>
                <w:rFonts w:ascii="宋体" w:hAnsi="宋体" w:cs="宋体" w:hint="eastAsia"/>
                <w:szCs w:val="21"/>
              </w:rPr>
              <w:t>结论：</w:t>
            </w:r>
            <w:r w:rsidR="00286C9A" w:rsidRPr="00542541">
              <w:rPr>
                <w:rFonts w:ascii="宋体" w:hAnsi="宋体" w:cs="宋体" w:hint="eastAsia"/>
                <w:color w:val="000000"/>
                <w:szCs w:val="21"/>
              </w:rPr>
              <w:t>本</w:t>
            </w:r>
            <w:r w:rsidRPr="00542541">
              <w:rPr>
                <w:rFonts w:ascii="宋体" w:hAnsi="宋体" w:hint="eastAsia"/>
                <w:szCs w:val="21"/>
              </w:rPr>
              <w:t>管理体系运行初步具有了符合性、有效性，目前，体系的有效运行对提高内部管理水平，满足顾客要求，减少环境污染，保证员工身心健康安全，强化满足顾客要求的意识起到了积极的指导作用。</w:t>
            </w:r>
          </w:p>
        </w:tc>
        <w:tc>
          <w:tcPr>
            <w:tcW w:w="1585" w:type="dxa"/>
          </w:tcPr>
          <w:p w14:paraId="61F5EBDB" w14:textId="691B80CD" w:rsidR="00742456" w:rsidRDefault="00477215">
            <w:r>
              <w:rPr>
                <w:rFonts w:hint="eastAsia"/>
              </w:rPr>
              <w:lastRenderedPageBreak/>
              <w:t>Y</w:t>
            </w:r>
          </w:p>
        </w:tc>
      </w:tr>
      <w:tr w:rsidR="00742456" w14:paraId="2A7BF119" w14:textId="77777777">
        <w:trPr>
          <w:trHeight w:val="2110"/>
        </w:trPr>
        <w:tc>
          <w:tcPr>
            <w:tcW w:w="2160" w:type="dxa"/>
          </w:tcPr>
          <w:p w14:paraId="75CFCB5D" w14:textId="7AF2F77D" w:rsidR="00742456" w:rsidRDefault="00FF66EB">
            <w:r>
              <w:rPr>
                <w:rFonts w:hint="eastAsia"/>
                <w:szCs w:val="21"/>
              </w:rPr>
              <w:t>事件、不合格和纠正措施</w:t>
            </w:r>
          </w:p>
        </w:tc>
        <w:tc>
          <w:tcPr>
            <w:tcW w:w="960" w:type="dxa"/>
          </w:tcPr>
          <w:p w14:paraId="3FB9A074" w14:textId="12828C6B" w:rsidR="00742456" w:rsidRDefault="00742456">
            <w:r>
              <w:rPr>
                <w:szCs w:val="21"/>
              </w:rPr>
              <w:t>E10.2</w:t>
            </w:r>
          </w:p>
        </w:tc>
        <w:tc>
          <w:tcPr>
            <w:tcW w:w="10004" w:type="dxa"/>
          </w:tcPr>
          <w:p w14:paraId="6A753398" w14:textId="0B2C38C4" w:rsidR="004E4DA5" w:rsidRDefault="004E4DA5" w:rsidP="00886B96">
            <w:pPr>
              <w:spacing w:line="276" w:lineRule="auto"/>
              <w:ind w:firstLine="4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公司编制有《</w:t>
            </w:r>
            <w:r w:rsidR="00670E09">
              <w:rPr>
                <w:rFonts w:ascii="宋体" w:hAnsi="宋体" w:hint="eastAsia"/>
                <w:iCs/>
              </w:rPr>
              <w:t>不符合、纠正措施与预防措施控制程序</w:t>
            </w:r>
            <w:r>
              <w:rPr>
                <w:rFonts w:ascii="宋体" w:hAnsi="宋体" w:cs="宋体" w:hint="eastAsia"/>
                <w:szCs w:val="21"/>
              </w:rPr>
              <w:t>》，规定了发现不合格应采取纠正措施的具体要求，并按要求进行了控制。</w:t>
            </w:r>
          </w:p>
          <w:p w14:paraId="2D494608" w14:textId="77777777" w:rsidR="004E4DA5" w:rsidRDefault="004E4DA5" w:rsidP="00886B96">
            <w:pPr>
              <w:spacing w:line="276" w:lineRule="auto"/>
              <w:ind w:firstLine="4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抽查内审《不符合报告》，针对内审中发现的不合格事实，责任部门进行了原因分析，制定了纠正措施并实施，经验证整改有效。</w:t>
            </w:r>
          </w:p>
          <w:p w14:paraId="4F4D4ABF" w14:textId="739B9255" w:rsidR="00742456" w:rsidRDefault="004E4DA5" w:rsidP="00886B96">
            <w:pPr>
              <w:spacing w:line="276" w:lineRule="auto"/>
            </w:pPr>
            <w:r>
              <w:rPr>
                <w:rFonts w:ascii="宋体" w:hAnsi="宋体" w:cs="宋体" w:hint="eastAsia"/>
                <w:szCs w:val="21"/>
              </w:rPr>
              <w:t>抽查管理评审提出的改进措施已完成。体系运行的其他方面经过日常工作检查和数据分析，暂未发现应采取纠正和预防措施的机会。日后应进一步加大日常工作检查力度，及时发现不符合及潜在不符合并及时采取相应措施，持续改进体系的有效性。</w:t>
            </w:r>
          </w:p>
        </w:tc>
        <w:tc>
          <w:tcPr>
            <w:tcW w:w="1585" w:type="dxa"/>
          </w:tcPr>
          <w:p w14:paraId="63395B99" w14:textId="503DACD0" w:rsidR="00742456" w:rsidRDefault="00477215">
            <w:r>
              <w:rPr>
                <w:rFonts w:hint="eastAsia"/>
              </w:rPr>
              <w:t>Y</w:t>
            </w:r>
          </w:p>
        </w:tc>
      </w:tr>
    </w:tbl>
    <w:p w14:paraId="6C07740A" w14:textId="08E41FEE" w:rsidR="00191777" w:rsidRDefault="009B4969">
      <w:r>
        <w:ptab w:relativeTo="margin" w:alignment="center" w:leader="none"/>
      </w:r>
    </w:p>
    <w:p w14:paraId="74FB8F27" w14:textId="77777777" w:rsidR="00191777" w:rsidRDefault="009B4969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91777" w:rsidSect="00191777">
      <w:headerReference w:type="default" r:id="rId13"/>
      <w:footerReference w:type="default" r:id="rId14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3A56" w14:textId="77777777" w:rsidR="00896D81" w:rsidRDefault="00896D81">
      <w:r>
        <w:separator/>
      </w:r>
    </w:p>
  </w:endnote>
  <w:endnote w:type="continuationSeparator" w:id="0">
    <w:p w14:paraId="64637C77" w14:textId="77777777" w:rsidR="00896D81" w:rsidRDefault="008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4DDDF0D1" w14:textId="77777777" w:rsidR="00191777" w:rsidRDefault="009B496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6C6DE5" w14:textId="77777777" w:rsidR="00191777" w:rsidRDefault="00896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A746" w14:textId="77777777" w:rsidR="00896D81" w:rsidRDefault="00896D81">
      <w:r>
        <w:separator/>
      </w:r>
    </w:p>
  </w:footnote>
  <w:footnote w:type="continuationSeparator" w:id="0">
    <w:p w14:paraId="739BAFED" w14:textId="77777777" w:rsidR="00896D81" w:rsidRDefault="0089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86BD" w14:textId="77777777" w:rsidR="00191777" w:rsidRDefault="009B496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ABF780" wp14:editId="4642AD03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6D81">
      <w:pict w14:anchorId="06F418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14:paraId="5D68E3C3" w14:textId="77777777" w:rsidR="00191777" w:rsidRDefault="009B49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6EC945" w14:textId="77777777" w:rsidR="00191777" w:rsidRDefault="009B4969" w:rsidP="00072710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565F"/>
    <w:multiLevelType w:val="multilevel"/>
    <w:tmpl w:val="1A4B565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227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F01"/>
    <w:rsid w:val="000528D5"/>
    <w:rsid w:val="00053BCE"/>
    <w:rsid w:val="00061310"/>
    <w:rsid w:val="00065692"/>
    <w:rsid w:val="00072A26"/>
    <w:rsid w:val="0007410A"/>
    <w:rsid w:val="000A22CE"/>
    <w:rsid w:val="000A2527"/>
    <w:rsid w:val="000F6F01"/>
    <w:rsid w:val="001B6761"/>
    <w:rsid w:val="00230D25"/>
    <w:rsid w:val="002317FE"/>
    <w:rsid w:val="00286C9A"/>
    <w:rsid w:val="00286FF8"/>
    <w:rsid w:val="00292763"/>
    <w:rsid w:val="002D2C12"/>
    <w:rsid w:val="002F2F7A"/>
    <w:rsid w:val="00336CEC"/>
    <w:rsid w:val="00477215"/>
    <w:rsid w:val="004850ED"/>
    <w:rsid w:val="004E4DA5"/>
    <w:rsid w:val="004F36D6"/>
    <w:rsid w:val="00542541"/>
    <w:rsid w:val="00551423"/>
    <w:rsid w:val="0056667B"/>
    <w:rsid w:val="00594CCB"/>
    <w:rsid w:val="005F203F"/>
    <w:rsid w:val="00656548"/>
    <w:rsid w:val="00670E09"/>
    <w:rsid w:val="006809C9"/>
    <w:rsid w:val="006B6BBB"/>
    <w:rsid w:val="006E0DC5"/>
    <w:rsid w:val="00742456"/>
    <w:rsid w:val="00796D12"/>
    <w:rsid w:val="007A0157"/>
    <w:rsid w:val="007B44F5"/>
    <w:rsid w:val="00801273"/>
    <w:rsid w:val="008020FA"/>
    <w:rsid w:val="00886056"/>
    <w:rsid w:val="00886B96"/>
    <w:rsid w:val="00886D13"/>
    <w:rsid w:val="00896D81"/>
    <w:rsid w:val="008A3599"/>
    <w:rsid w:val="0093002A"/>
    <w:rsid w:val="00964983"/>
    <w:rsid w:val="009A0A8F"/>
    <w:rsid w:val="009B4969"/>
    <w:rsid w:val="009C056C"/>
    <w:rsid w:val="009E1C75"/>
    <w:rsid w:val="00A3118D"/>
    <w:rsid w:val="00A66430"/>
    <w:rsid w:val="00AD7B28"/>
    <w:rsid w:val="00B80D10"/>
    <w:rsid w:val="00B87FE9"/>
    <w:rsid w:val="00BB16C2"/>
    <w:rsid w:val="00BD387A"/>
    <w:rsid w:val="00C3061A"/>
    <w:rsid w:val="00C4281D"/>
    <w:rsid w:val="00CA5272"/>
    <w:rsid w:val="00CD4D60"/>
    <w:rsid w:val="00D643EC"/>
    <w:rsid w:val="00D878D3"/>
    <w:rsid w:val="00DC6CF6"/>
    <w:rsid w:val="00E103E7"/>
    <w:rsid w:val="00E46159"/>
    <w:rsid w:val="00E7379E"/>
    <w:rsid w:val="00E86EC9"/>
    <w:rsid w:val="00ED4ED3"/>
    <w:rsid w:val="00F449AF"/>
    <w:rsid w:val="00F739F3"/>
    <w:rsid w:val="00F879A8"/>
    <w:rsid w:val="00FE3415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1A1DB6"/>
  <w15:docId w15:val="{2701C460-C78E-4487-ACB6-40B960DB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1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rsid w:val="00D878D3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character" w:customStyle="1" w:styleId="aa">
    <w:name w:val="正文文本 字符"/>
    <w:basedOn w:val="a0"/>
    <w:link w:val="a9"/>
    <w:rsid w:val="00D878D3"/>
    <w:rPr>
      <w:rFonts w:ascii="Times New Roman" w:eastAsia="宋体" w:hAnsi="Times New Roman" w:cs="Times New Roman"/>
      <w:snapToGrid w:val="0"/>
      <w:sz w:val="24"/>
    </w:rPr>
  </w:style>
  <w:style w:type="paragraph" w:styleId="ab">
    <w:name w:val="Body Text First Indent"/>
    <w:basedOn w:val="a9"/>
    <w:link w:val="ac"/>
    <w:uiPriority w:val="99"/>
    <w:semiHidden/>
    <w:unhideWhenUsed/>
    <w:rsid w:val="0007410A"/>
    <w:pPr>
      <w:adjustRightInd/>
      <w:snapToGrid/>
      <w:spacing w:after="120" w:line="240" w:lineRule="auto"/>
      <w:ind w:firstLineChars="100" w:firstLine="420"/>
    </w:pPr>
    <w:rPr>
      <w:snapToGrid/>
      <w:kern w:val="2"/>
      <w:sz w:val="21"/>
    </w:rPr>
  </w:style>
  <w:style w:type="character" w:customStyle="1" w:styleId="ac">
    <w:name w:val="正文文本首行缩进 字符"/>
    <w:basedOn w:val="aa"/>
    <w:link w:val="ab"/>
    <w:uiPriority w:val="99"/>
    <w:semiHidden/>
    <w:rsid w:val="0007410A"/>
    <w:rPr>
      <w:rFonts w:ascii="Times New Roman" w:eastAsia="宋体" w:hAnsi="Times New Roman" w:cs="Times New Roman"/>
      <w:snapToGrid/>
      <w:kern w:val="2"/>
      <w:sz w:val="21"/>
    </w:rPr>
  </w:style>
  <w:style w:type="paragraph" w:customStyle="1" w:styleId="ad">
    <w:name w:val="表格文字"/>
    <w:basedOn w:val="a"/>
    <w:qFormat/>
    <w:rsid w:val="00ED4ED3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8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75</cp:revision>
  <dcterms:created xsi:type="dcterms:W3CDTF">2015-06-17T12:51:00Z</dcterms:created>
  <dcterms:modified xsi:type="dcterms:W3CDTF">2022-05-31T07:38:00Z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