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四川久益钢制设备有限公司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2022年05月23日 上午至2022年05月23日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11B77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2022-05-19T02:33:02Z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76FC0E9D9EB54436B96DD14B388A12F0</vt:lpwstr>
  </property>
</Properties>
</file>