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0444-2022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液位计阀杆</w:t>
            </w:r>
            <w:r>
              <w:rPr>
                <w:rFonts w:hint="eastAsia"/>
                <w:lang w:val="en-US" w:eastAsia="zh-CN"/>
              </w:rPr>
              <w:t>外径</w:t>
            </w:r>
            <w:r>
              <w:rPr>
                <w:rFonts w:hint="eastAsia"/>
              </w:rPr>
              <w:t>尺寸检验</w:t>
            </w:r>
            <w:r>
              <w:rPr>
                <w:rFonts w:hint="eastAsia"/>
                <w:lang w:val="en-US" w:eastAsia="zh-CN"/>
              </w:rPr>
              <w:t>Φ57±0.1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生产技术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57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0.2㎜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Theme="minorEastAsia" w:hAnsiTheme="minorEastAsia" w:cstheme="minorEastAsia"/>
                <w:szCs w:val="21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(0~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Cs w:val="21"/>
              </w:rPr>
              <w:t>0)㎜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Q/DQFH002-2022《</w:t>
            </w:r>
            <w:r>
              <w:rPr>
                <w:rFonts w:hint="eastAsia"/>
              </w:rPr>
              <w:t>液位计阀杆</w:t>
            </w:r>
            <w:r>
              <w:rPr>
                <w:rFonts w:hint="eastAsia"/>
                <w:lang w:val="en-US" w:eastAsia="zh-CN"/>
              </w:rPr>
              <w:t>外径</w:t>
            </w:r>
            <w:r>
              <w:rPr>
                <w:rFonts w:hint="eastAsia"/>
              </w:rPr>
              <w:t>尺寸检验</w:t>
            </w:r>
            <w:r>
              <w:rPr>
                <w:rFonts w:hint="eastAsia"/>
                <w:lang w:val="en-US" w:eastAsia="zh-CN"/>
              </w:rPr>
              <w:t>工艺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郭云龙</w:t>
            </w:r>
            <w:r>
              <w:rPr>
                <w:rFonts w:hint="eastAsia" w:ascii="Times New Roman" w:hAnsi="Times New Roman"/>
                <w:color w:val="auto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液位计阀杆</w:t>
            </w:r>
            <w:r>
              <w:rPr>
                <w:rFonts w:hint="eastAsia"/>
                <w:lang w:val="en-US" w:eastAsia="zh-CN"/>
              </w:rPr>
              <w:t>外径</w:t>
            </w:r>
            <w:r>
              <w:rPr>
                <w:rFonts w:hint="eastAsia"/>
              </w:rPr>
              <w:t>尺寸检验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液位计阀杆</w:t>
            </w:r>
            <w:r>
              <w:rPr>
                <w:rFonts w:hint="eastAsia"/>
                <w:lang w:val="en-US" w:eastAsia="zh-CN"/>
              </w:rPr>
              <w:t>外径</w:t>
            </w:r>
            <w:r>
              <w:rPr>
                <w:rFonts w:hint="eastAsia"/>
              </w:rPr>
              <w:t>尺寸检验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</w:t>
            </w:r>
            <w:r>
              <w:rPr>
                <w:rFonts w:hint="eastAsia" w:ascii="Times New Roman" w:hAnsi="Times New Roman"/>
                <w:lang w:val="en-US" w:eastAsia="zh-CN"/>
              </w:rPr>
              <w:t>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</w:t>
            </w:r>
            <w:r>
              <w:rPr>
                <w:rFonts w:hint="eastAsia"/>
              </w:rPr>
              <w:t>液位计阀杆</w:t>
            </w:r>
            <w:r>
              <w:rPr>
                <w:rFonts w:hint="eastAsia"/>
                <w:lang w:val="en-US" w:eastAsia="zh-CN"/>
              </w:rPr>
              <w:t>外径</w:t>
            </w:r>
            <w:r>
              <w:rPr>
                <w:rFonts w:hint="eastAsia"/>
              </w:rPr>
              <w:t>尺寸检验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量</w:t>
            </w:r>
            <w:r>
              <w:rPr>
                <w:rFonts w:hint="eastAsia" w:ascii="Times New Roman" w:hAnsi="Times New Roman"/>
              </w:rPr>
              <w:t xml:space="preserve">过程监视统计记录及质控图》附录 </w:t>
            </w:r>
            <w:r>
              <w:rPr>
                <w:rFonts w:hint="eastAsia" w:ascii="Times New Roman" w:hAnsi="Times New Roman"/>
                <w:lang w:val="en-US" w:eastAsia="zh-CN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见《液位计阀杆</w:t>
            </w:r>
            <w:r>
              <w:rPr>
                <w:rFonts w:hint="eastAsia"/>
                <w:lang w:val="en-US" w:eastAsia="zh-CN"/>
              </w:rPr>
              <w:t>外径</w:t>
            </w:r>
            <w:r>
              <w:rPr>
                <w:rFonts w:hint="eastAsia"/>
              </w:rPr>
              <w:t>尺寸检验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/>
              </w:rPr>
              <w:t xml:space="preserve">过程监视统计质控图》附录 </w:t>
            </w:r>
            <w:r>
              <w:rPr>
                <w:rFonts w:hint="eastAsia"/>
                <w:lang w:val="en-US" w:eastAsia="zh-CN"/>
              </w:rPr>
              <w:t>C+</w:t>
            </w:r>
            <w:r>
              <w:rPr>
                <w:rFonts w:hint="eastAsia"/>
              </w:rPr>
              <w:t>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3119120</wp:posOffset>
            </wp:positionH>
            <wp:positionV relativeFrom="paragraph">
              <wp:posOffset>214630</wp:posOffset>
            </wp:positionV>
            <wp:extent cx="484505" cy="260350"/>
            <wp:effectExtent l="0" t="0" r="10795" b="6350"/>
            <wp:wrapSquare wrapText="bothSides"/>
            <wp:docPr id="2" name="图片 2" descr="0d247530579378f0fd3b316503c5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247530579378f0fd3b316503c5c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 月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</w:t>
      </w:r>
      <w:bookmarkStart w:id="1" w:name="_GoBack"/>
      <w:bookmarkEnd w:id="1"/>
      <w:r>
        <w:rPr>
          <w:rFonts w:hint="eastAsia"/>
        </w:rPr>
        <w:t>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715010" cy="351790"/>
            <wp:effectExtent l="0" t="0" r="8890" b="3810"/>
            <wp:docPr id="1" name="图片 1" descr="9a22a7cf0992b50ed02dfb37daa0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22a7cf0992b50ed02dfb37daa027a"/>
                    <pic:cNvPicPr>
                      <a:picLocks noChangeAspect="1"/>
                    </pic:cNvPicPr>
                  </pic:nvPicPr>
                  <pic:blipFill>
                    <a:blip r:embed="rId6"/>
                    <a:srcRect l="30757" t="58902" r="41289" b="2415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E524234"/>
    <w:rsid w:val="14B132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566</Words>
  <Characters>621</Characters>
  <Lines>4</Lines>
  <Paragraphs>1</Paragraphs>
  <TotalTime>0</TotalTime>
  <ScaleCrop>false</ScaleCrop>
  <LinksUpToDate>false</LinksUpToDate>
  <CharactersWithSpaces>674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2022-05-27T08:00:41Z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5D9954194BF84AC498341D270C7728B1</vt:lpwstr>
  </property>
</Properties>
</file>