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0444-2022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9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(Φ57±0.1)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Q/DQFH002-2022《</w:t>
            </w:r>
            <w:r>
              <w:rPr>
                <w:rFonts w:hint="eastAsia"/>
              </w:rPr>
              <w:t>液位计阀杆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尺寸检验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bookmarkStart w:id="1" w:name="_GoBack"/>
            <w:bookmarkEnd w:id="1"/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FH-02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±0.03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㎜</w:t>
            </w:r>
          </w:p>
        </w:tc>
        <w:tc>
          <w:tcPr>
            <w:tcW w:w="1194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ZD202111030803</w:t>
            </w:r>
          </w:p>
        </w:tc>
        <w:tc>
          <w:tcPr>
            <w:tcW w:w="1499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0000FF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1194" w:type="dxa"/>
          </w:tcPr>
          <w:p>
            <w:pPr>
              <w:rPr>
                <w:color w:val="0000FF"/>
              </w:rPr>
            </w:pPr>
          </w:p>
        </w:tc>
        <w:tc>
          <w:tcPr>
            <w:tcW w:w="1499" w:type="dxa"/>
          </w:tcPr>
          <w:p>
            <w:pPr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94" w:type="dxa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(Φ57±0.1)mm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715010" cy="351790"/>
                  <wp:effectExtent l="0" t="0" r="8890" b="3810"/>
                  <wp:docPr id="1" name="图片 1" descr="9a22a7cf0992b50ed02dfb37daa02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22a7cf0992b50ed02dfb37daa027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0757" t="58902" r="41289" b="24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84455</wp:posOffset>
                  </wp:positionV>
                  <wp:extent cx="484505" cy="260350"/>
                  <wp:effectExtent l="0" t="0" r="10795" b="6350"/>
                  <wp:wrapSquare wrapText="bothSides"/>
                  <wp:docPr id="3" name="图片 3" descr="0d247530579378f0fd3b316503c5c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d247530579378f0fd3b316503c5c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715010" cy="351790"/>
                  <wp:effectExtent l="0" t="0" r="8890" b="3810"/>
                  <wp:docPr id="2" name="图片 2" descr="9a22a7cf0992b50ed02dfb37daa02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a22a7cf0992b50ed02dfb37daa027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0757" t="58902" r="41289" b="24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 2022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91D529A"/>
    <w:rsid w:val="3FEE4177"/>
    <w:rsid w:val="43E5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482</Words>
  <Characters>589</Characters>
  <Lines>3</Lines>
  <Paragraphs>1</Paragraphs>
  <TotalTime>2</TotalTime>
  <ScaleCrop>false</ScaleCrop>
  <LinksUpToDate>false</LinksUpToDate>
  <CharactersWithSpaces>682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2022-05-31T00:51:31Z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E8637E1F573E4FC0B2379EDE09E57CB4</vt:lpwstr>
  </property>
</Properties>
</file>