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3"/>
        <w:gridCol w:w="617"/>
        <w:gridCol w:w="233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成都千吉鑫科技有限公司德阳分公司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四川省德阳市旌阳区镇江街18号睫园综合楼1幢1-6号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四川省德阳市绵竹市城东新区105省道(旌湖苑西南）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王瑞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18829841889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法人"/>
            <w:r>
              <w:rPr>
                <w:sz w:val="21"/>
                <w:szCs w:val="21"/>
              </w:rPr>
              <w:t>文仲华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0231-2021-Q-2022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机械加工</w:t>
            </w:r>
            <w:bookmarkEnd w:id="25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17.10.02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2022年05月16日 上午至2022年05月16日 下午</w:t>
            </w:r>
            <w:bookmarkEnd w:id="34"/>
            <w:r>
              <w:rPr>
                <w:rFonts w:hint="eastAsia"/>
                <w:b/>
                <w:sz w:val="20"/>
              </w:rPr>
              <w:t>(共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16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46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21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6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3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gridSpan w:val="5"/>
            <w:vAlign w:val="center"/>
          </w:tcPr>
          <w:p/>
        </w:tc>
        <w:tc>
          <w:tcPr>
            <w:tcW w:w="121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63" w:type="dxa"/>
            <w:gridSpan w:val="5"/>
            <w:vAlign w:val="center"/>
          </w:tcPr>
          <w:p/>
        </w:tc>
        <w:tc>
          <w:tcPr>
            <w:tcW w:w="121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1375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6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7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2022.05.13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2022.05.13</w:t>
            </w:r>
          </w:p>
        </w:tc>
        <w:tc>
          <w:tcPr>
            <w:tcW w:w="137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6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537"/>
        <w:gridCol w:w="888"/>
        <w:gridCol w:w="6512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7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5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7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40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7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  <w:jc w:val="center"/>
        </w:trPr>
        <w:tc>
          <w:tcPr>
            <w:tcW w:w="6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8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512" w:type="dxa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总则；10.3持续改进；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上次审核不符合问题验证、证书使用情况验证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7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6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8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总经办</w:t>
            </w:r>
          </w:p>
        </w:tc>
        <w:tc>
          <w:tcPr>
            <w:tcW w:w="6512" w:type="dxa"/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总经办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</w:t>
            </w:r>
            <w:bookmarkStart w:id="37" w:name="_GoBack"/>
            <w:bookmarkEnd w:id="37"/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量目标及其实现的策划；9.1.3分析和评价；9.2内部审核；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7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6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8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6512" w:type="dxa"/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8.2产品和服务的要求；8.4外部提供过程、产品和服务的控制；9.1.2顾客满意；</w:t>
            </w:r>
          </w:p>
        </w:tc>
        <w:tc>
          <w:tcPr>
            <w:tcW w:w="7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67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740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7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67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0-17:00</w:t>
            </w:r>
          </w:p>
        </w:tc>
        <w:tc>
          <w:tcPr>
            <w:tcW w:w="8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512" w:type="dxa"/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</w:t>
            </w:r>
          </w:p>
          <w:p>
            <w:pPr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；8.1运行策划和控制；8.3设计开发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  <w:tc>
          <w:tcPr>
            <w:tcW w:w="7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67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7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40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7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9E57B43"/>
    <w:rsid w:val="0CF462EF"/>
    <w:rsid w:val="1B171B26"/>
    <w:rsid w:val="1F86727A"/>
    <w:rsid w:val="324A2389"/>
    <w:rsid w:val="467A2DE5"/>
    <w:rsid w:val="46933EA7"/>
    <w:rsid w:val="4A560764"/>
    <w:rsid w:val="55FB55C5"/>
    <w:rsid w:val="63123BF6"/>
    <w:rsid w:val="7C137A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2794</Words>
  <Characters>4655</Characters>
  <Lines>37</Lines>
  <Paragraphs>10</Paragraphs>
  <TotalTime>1</TotalTime>
  <ScaleCrop>false</ScaleCrop>
  <LinksUpToDate>false</LinksUpToDate>
  <CharactersWithSpaces>4933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2022-05-15T01:40:25Z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2052-11.1.0.11691</vt:lpwstr>
  </property>
</Properties>
</file>