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0453-2022-QO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射洪泳贞包装有限公司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91510922692259805G</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Q:45,O:45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射洪泳贞包装有限公司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Q：组合式防伪瓶盖生产</w:t>
            </w:r>
          </w:p>
          <w:p>
            <w:pPr>
              <w:snapToGrid w:val="0"/>
              <w:spacing w:line="0" w:lineRule="atLeast"/>
              <w:jc w:val="left"/>
              <w:rPr>
                <w:sz w:val="22"/>
                <w:szCs w:val="22"/>
              </w:rPr>
            </w:pPr>
            <w:r>
              <w:rPr>
                <w:sz w:val="22"/>
                <w:szCs w:val="22"/>
              </w:rPr>
              <w:t>O：组合式防伪瓶盖生产所涉及场所的相关职业健康安全管理活动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四川省射洪市经济开发区河东大道4号5幢1层5号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四川省遂宁市射洪市经济开发区河东大道4号5幢1层5号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sz w:val="22"/>
                <w:szCs w:val="22"/>
              </w:rPr>
              <w:t>Shehong Yongzhen Packaging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sz w:val="21"/>
                <w:szCs w:val="16"/>
              </w:rPr>
              <w:t>Production of combined anti-counterfeiting bottle 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sz w:val="22"/>
                <w:szCs w:val="22"/>
                <w:lang w:val="en-GB"/>
              </w:rPr>
              <w:t>No. 5, floor 1, building 5, No. 4, Hedong Avenue, Shehong Economic Development Zone, Sichuan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t>Relevant occupational health and safety management activities in the places involved in the production of combined anti-counterfeiting bottle caps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sz w:val="22"/>
                <w:szCs w:val="22"/>
                <w:lang w:val="en-GB"/>
              </w:rPr>
              <w:t>No. 5, floor 1, building 5, No. 4, Hedong Avenue, Shehong Economic Development Zone, Suining City, Sichuan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drawing>
                <wp:anchor distT="0" distB="0" distL="114300" distR="114300" simplePos="0" relativeHeight="251661312" behindDoc="0" locked="0" layoutInCell="1" allowOverlap="1">
                  <wp:simplePos x="0" y="0"/>
                  <wp:positionH relativeFrom="column">
                    <wp:posOffset>5180330</wp:posOffset>
                  </wp:positionH>
                  <wp:positionV relativeFrom="paragraph">
                    <wp:posOffset>180975</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5"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bookmarkStart w:id="21" w:name="_GoBack"/>
            <w:bookmarkEnd w:id="21"/>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1025" o:spid="_x0000_s1025"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E74B2A"/>
    <w:rsid w:val="004D2F67"/>
    <w:rsid w:val="00E74B2A"/>
    <w:rsid w:val="00EC07D3"/>
    <w:rsid w:val="0A176DA0"/>
    <w:rsid w:val="12CD73C6"/>
    <w:rsid w:val="25E1345C"/>
    <w:rsid w:val="273F246A"/>
    <w:rsid w:val="35243365"/>
    <w:rsid w:val="35927A03"/>
    <w:rsid w:val="38FD013D"/>
    <w:rsid w:val="66A74870"/>
    <w:rsid w:val="73A10265"/>
    <w:rsid w:val="744F57EF"/>
    <w:rsid w:val="78E370D7"/>
    <w:rsid w:val="7B1E74DC"/>
    <w:rsid w:val="7B334D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779</Words>
  <Characters>1413</Characters>
  <Lines>12</Lines>
  <Paragraphs>3</Paragraphs>
  <TotalTime>2</TotalTime>
  <ScaleCrop>false</ScaleCrop>
  <LinksUpToDate>false</LinksUpToDate>
  <CharactersWithSpaces>1609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2022-05-19T04:20:29Z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2052-11.1.0.11691</vt:lpwstr>
  </property>
</Properties>
</file>