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射洪泳贞包装有限公司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0453-2022-QO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lang w:eastAsia="zh-CN"/>
              </w:rPr>
              <w:t>☑</w:t>
            </w:r>
            <w:r>
              <w:rPr>
                <w:rFonts w:hint="eastAsia"/>
                <w:sz w:val="22"/>
                <w:szCs w:val="22"/>
              </w:rPr>
              <w:t>第</w:t>
            </w:r>
            <w:r>
              <w:rPr>
                <w:sz w:val="22"/>
                <w:szCs w:val="22"/>
              </w:rPr>
              <w:t>(</w:t>
            </w:r>
            <w:r>
              <w:rPr>
                <w:rFonts w:hint="eastAsia"/>
                <w:sz w:val="22"/>
                <w:szCs w:val="22"/>
                <w:lang w:eastAsia="zh-CN"/>
              </w:rPr>
              <w:t>二</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文平</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2019-N1QMS-3093566</w:t>
            </w:r>
          </w:p>
          <w:p>
            <w:pPr>
              <w:jc w:val="center"/>
              <w:rPr>
                <w:rFonts w:ascii="Times New Roman" w:hAnsi="Times New Roman" w:eastAsia="宋体" w:cs="Times New Roman"/>
                <w:kern w:val="2"/>
                <w:sz w:val="20"/>
                <w:lang w:val="de-DE" w:eastAsia="zh-CN" w:bidi="ar-SA"/>
              </w:rPr>
            </w:pPr>
            <w:r>
              <w:rPr>
                <w:sz w:val="20"/>
                <w:lang w:val="de-D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陈伟</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2020-N1QMS-1265256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冯力</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2021-N0QMS-1287037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温红玲</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2019-N1QMS-2210533</w:t>
            </w:r>
          </w:p>
          <w:p>
            <w:pPr>
              <w:jc w:val="center"/>
              <w:rPr>
                <w:rFonts w:ascii="Times New Roman" w:hAnsi="Times New Roman" w:eastAsia="宋体" w:cs="Times New Roman"/>
                <w:kern w:val="2"/>
                <w:sz w:val="20"/>
                <w:lang w:val="de-DE" w:eastAsia="zh-CN" w:bidi="ar-SA"/>
              </w:rPr>
            </w:pPr>
            <w:r>
              <w:rPr>
                <w:sz w:val="20"/>
                <w:lang w:val="de-DE"/>
              </w:rPr>
              <w:t>2021-N1OHSMS-1210533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2022.5.19上午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2022.5.19下午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2022.5.19</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FmNDE1OTA0NjMzMTc3MjRkMDFmMDVlMjFhNzg3YjQifQ=="/>
  </w:docVars>
  <w:rsids>
    <w:rsidRoot w:val="00000000"/>
    <w:rsid w:val="0D2E3884"/>
    <w:rsid w:val="11A3730E"/>
    <w:rsid w:val="1F9C172C"/>
    <w:rsid w:val="2A6F6CCC"/>
    <w:rsid w:val="45061578"/>
    <w:rsid w:val="523A18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545</Words>
  <Characters>798</Characters>
  <Lines>5</Lines>
  <Paragraphs>1</Paragraphs>
  <TotalTime>1</TotalTime>
  <ScaleCrop>false</ScaleCrop>
  <LinksUpToDate>false</LinksUpToDate>
  <CharactersWithSpaces>821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2022-05-18T13:57:04Z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2052-11.1.0.11691</vt:lpwstr>
  </property>
</Properties>
</file>