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0220-2019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</w:p>
    <w:tbl>
      <w:tblPr>
        <w:tblStyle w:val="6"/>
        <w:tblW w:w="9255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1134"/>
        <w:gridCol w:w="1276"/>
        <w:gridCol w:w="1237"/>
        <w:gridCol w:w="1543"/>
        <w:gridCol w:w="15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次要不符合数量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主要不符合数量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4.总要求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5.1 计量职能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5.2 以顾客为关注焦点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5.3 质量目标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5.4 管理评审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6.1人力资源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6.1.1人员的职责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6.1.2能力和培训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6.2信息资源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6.2.1程序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6.2.2软件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6.2.3记录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6.2.4标识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 物资资源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6.3.1测量设备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6.3.2环境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6.4外部供方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7.1计量确认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7.1.1 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7.1.2 计量确认间隔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7.1.3设备调整控制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7.1.4计量确认过程记录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《计量法》第二章第九条强制检定的要求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2" w:type="dxa"/>
            <w:vAlign w:val="center"/>
          </w:tcPr>
          <w:p>
            <w:r>
              <w:rPr>
                <w:rFonts w:hint="eastAsia"/>
              </w:rPr>
              <w:t>汇总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日期：2</w:t>
      </w:r>
      <w:r>
        <w:rPr>
          <w:rFonts w:ascii="宋体" w:hAnsi="宋体" w:cs="宋体"/>
          <w:kern w:val="0"/>
          <w:szCs w:val="21"/>
        </w:rPr>
        <w:t>019.12.15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文本框 1" o:spid="_x0000_s3073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1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D5B"/>
    <w:rsid w:val="005E7505"/>
    <w:rsid w:val="0073174C"/>
    <w:rsid w:val="00A1021B"/>
    <w:rsid w:val="00AA05C8"/>
    <w:rsid w:val="00CB5D5B"/>
    <w:rsid w:val="00DA40FA"/>
    <w:rsid w:val="00EA71F7"/>
    <w:rsid w:val="0D531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125</Words>
  <Characters>719</Characters>
  <Lines>5</Lines>
  <Paragraphs>1</Paragraphs>
  <TotalTime>0</TotalTime>
  <ScaleCrop>false</ScaleCrop>
  <LinksUpToDate>false</LinksUpToDate>
  <CharactersWithSpaces>843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2019-12-15T09:01:09Z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