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11547-2025-QEO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西安航投智慧城市服务有限公司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91610138MA6TXEYA0W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西安航投智慧城市服务有限公司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陕西省西咸新区空港新城幸福航空总部基地基地中心（A区）1#总部基地综合楼1单元1层10101-2室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陕西省西安市国家民用航天产业基地神舟三路十一科技西北大厦4层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西安航投智慧城市服务有限公司 西安市航天基地神舟二路369号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西安航投智慧城市服务有限公司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陕西省西咸新区空港新城幸福航空总部基地基地中心（A区）1#总部基地综合楼1单元1层10101-2室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陕西省西安市国家民用航天产业基地神舟三路十一科技西北大厦4层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西安航投智慧城市服务有限公司 西安市航天基地神舟二路369号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Q:物业管理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E:物业管理所涉及场所的相关环境管理活动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O:物业管理所涉及场所的相关职业健康安全管理活动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0395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