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bookmarkStart w:id="11" w:name="组织名称"/>
            <w:r>
              <w:rPr>
                <w:rFonts w:hint="eastAsia" w:ascii="方正仿宋简体" w:hAnsi="Times New Roman" w:eastAsia="方正仿宋简体" w:cs="Times New Roman"/>
                <w:b/>
              </w:rPr>
              <w:t>徐州鼎一具业工程机械有限公司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采购部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2022.05.30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211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经查看，未能提供外包供方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商丘市超凡表面处理有限公司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供应：酸洗磷化、镀锌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的相关评审记录。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d）确定必要的验证或其他活动，以确保外部提供的过程、产品和服务满足要求。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556260" cy="287020"/>
                  <wp:effectExtent l="0" t="0" r="15240" b="1778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60" cy="287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622935" cy="292100"/>
                  <wp:effectExtent l="0" t="0" r="5715" b="12700"/>
                  <wp:docPr id="3" name="图片 3" descr="杨春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杨春光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935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审核组长：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2" name="图片 2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2022.05.19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2022.05.19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bookmarkStart w:id="16" w:name="_GoBack"/>
            <w:bookmarkEnd w:id="16"/>
            <w:r>
              <w:rPr>
                <w:rFonts w:hint="eastAsia" w:ascii="方正仿宋简体" w:eastAsia="方正仿宋简体"/>
                <w:b/>
                <w:highlight w:val="none"/>
              </w:rPr>
              <w:t xml:space="preserve">          审核员：  </w:t>
            </w:r>
            <w:r>
              <w:rPr>
                <w:rFonts w:hint="eastAsia" w:ascii="方正仿宋简体" w:eastAsia="方正仿宋简体"/>
                <w:b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highlight w:val="none"/>
              </w:rPr>
              <w:t xml:space="preserve">     日期：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61F32DD"/>
    <w:rsid w:val="0DA27214"/>
    <w:rsid w:val="0EA0228A"/>
    <w:rsid w:val="124E024F"/>
    <w:rsid w:val="130231AD"/>
    <w:rsid w:val="1E2F7187"/>
    <w:rsid w:val="1F026811"/>
    <w:rsid w:val="375D66BB"/>
    <w:rsid w:val="41C35C45"/>
    <w:rsid w:val="454C2E90"/>
    <w:rsid w:val="49861AA1"/>
    <w:rsid w:val="4F2E29BF"/>
    <w:rsid w:val="582A3F3F"/>
    <w:rsid w:val="58854E97"/>
    <w:rsid w:val="63B74742"/>
    <w:rsid w:val="68955405"/>
    <w:rsid w:val="6C423AF6"/>
    <w:rsid w:val="74BD1F6B"/>
    <w:rsid w:val="790068CB"/>
    <w:rsid w:val="79EE2BC7"/>
    <w:rsid w:val="7B087CB8"/>
    <w:rsid w:val="7FC248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388</Words>
  <Characters>523</Characters>
  <Lines>6</Lines>
  <Paragraphs>1</Paragraphs>
  <TotalTime>0</TotalTime>
  <ScaleCrop>false</ScaleCrop>
  <LinksUpToDate>false</LinksUpToDate>
  <CharactersWithSpaces>751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2022-05-17T02:32:29Z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2052-11.1.0.11691</vt:lpwstr>
  </property>
</Properties>
</file>