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0419-2022-QJEO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重庆厦宇建筑工程有限公司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91500118073660106L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19001-2016 idt ISO 9001:2015标准 (不适用：  条款)</w:t>
            </w:r>
          </w:p>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50430-2017 (不适用：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bookmarkStart w:id="7" w:name="EnMS勾选"/>
            <w:r>
              <w:rPr>
                <w:rFonts w:hint="eastAsia"/>
                <w:sz w:val="22"/>
                <w:szCs w:val="22"/>
              </w:rPr>
              <w:t>□</w:t>
            </w:r>
            <w:bookmarkEnd w:id="7"/>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8" w:name="F勾选"/>
            <w:r>
              <w:rPr>
                <w:rFonts w:hint="eastAsia"/>
                <w:sz w:val="22"/>
                <w:szCs w:val="22"/>
              </w:rPr>
              <w:t>□</w:t>
            </w:r>
            <w:bookmarkEnd w:id="8"/>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EC:25,E:25,O:25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1" w:name="初审"/>
            <w:r>
              <w:rPr>
                <w:rFonts w:hint="eastAsia"/>
                <w:b/>
                <w:color w:val="000000" w:themeColor="text1"/>
                <w:spacing w:val="-2"/>
                <w:sz w:val="21"/>
                <w:szCs w:val="21"/>
                <w14:textFill>
                  <w14:solidFill>
                    <w14:schemeClr w14:val="tx1"/>
                  </w14:solidFill>
                </w14:textFill>
              </w:rPr>
              <w:t>■</w:t>
            </w:r>
            <w:bookmarkEnd w:id="11"/>
            <w:r>
              <w:rPr>
                <w:rFonts w:hint="eastAsia"/>
                <w:b/>
                <w:color w:val="000000" w:themeColor="text1"/>
                <w:spacing w:val="-2"/>
                <w:sz w:val="21"/>
                <w:szCs w:val="21"/>
                <w14:textFill>
                  <w14:solidFill>
                    <w14:schemeClr w14:val="tx1"/>
                  </w14:solidFill>
                </w14:textFill>
              </w:rPr>
              <w:t>初次认证</w:t>
            </w:r>
            <w:bookmarkStart w:id="12" w:name="监督勾选"/>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监督审核</w:t>
            </w:r>
            <w:bookmarkStart w:id="13" w:name="再认证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再认证</w:t>
            </w:r>
            <w:bookmarkStart w:id="14" w:name="特殊审核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5" w:name="组织名称Add1"/>
            <w:r>
              <w:rPr>
                <w:rFonts w:hint="eastAsia"/>
                <w:sz w:val="22"/>
                <w:szCs w:val="22"/>
              </w:rPr>
              <w:t>重庆厦宇建筑工程有限公司</w:t>
            </w:r>
            <w:bookmarkEnd w:id="15"/>
          </w:p>
        </w:tc>
        <w:tc>
          <w:tcPr>
            <w:tcW w:w="5013" w:type="dxa"/>
            <w:gridSpan w:val="4"/>
            <w:vMerge w:val="restart"/>
          </w:tcPr>
          <w:p>
            <w:pPr>
              <w:snapToGrid w:val="0"/>
              <w:spacing w:line="0" w:lineRule="atLeast"/>
              <w:jc w:val="left"/>
              <w:rPr>
                <w:sz w:val="22"/>
                <w:szCs w:val="22"/>
              </w:rPr>
            </w:pPr>
            <w:bookmarkStart w:id="16" w:name="审核范围"/>
            <w:r>
              <w:rPr>
                <w:sz w:val="22"/>
                <w:szCs w:val="22"/>
              </w:rPr>
              <w:t>EC：资质范围内的建筑工程施工</w:t>
            </w:r>
          </w:p>
          <w:p>
            <w:pPr>
              <w:snapToGrid w:val="0"/>
              <w:spacing w:line="0" w:lineRule="atLeast"/>
              <w:jc w:val="left"/>
              <w:rPr>
                <w:sz w:val="22"/>
                <w:szCs w:val="22"/>
              </w:rPr>
            </w:pPr>
            <w:r>
              <w:rPr>
                <w:sz w:val="22"/>
                <w:szCs w:val="22"/>
              </w:rPr>
              <w:t>E：资质范围内的建筑工程施工所涉及场所的相关环境管理活动</w:t>
            </w:r>
          </w:p>
          <w:p>
            <w:pPr>
              <w:snapToGrid w:val="0"/>
              <w:spacing w:line="0" w:lineRule="atLeast"/>
              <w:jc w:val="left"/>
              <w:rPr>
                <w:sz w:val="22"/>
                <w:szCs w:val="22"/>
              </w:rPr>
            </w:pPr>
            <w:r>
              <w:rPr>
                <w:sz w:val="22"/>
                <w:szCs w:val="22"/>
              </w:rPr>
              <w:t>O：资质范围内的建筑工程施工所涉及场所的相关职业健康安全管理活动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重庆市永川区青城路66号66-10</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重庆市江北区石马河宏盛路23号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eastAsia="隶书"/>
                <w:b/>
                <w:color w:val="000000" w:themeColor="text1"/>
                <w:sz w:val="22"/>
                <w:szCs w:val="22"/>
                <w14:textFill>
                  <w14:solidFill>
                    <w14:schemeClr w14:val="tx1"/>
                  </w14:solidFill>
                </w14:textFill>
              </w:rPr>
              <w:t>Chongqing Xiayu Construction Engineering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Construction works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of the sites involved in the construction of construction projects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66-10, No. 66, Qingcheng Road, Yongchuan District, Chongqing</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construction of construction projects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 23, Hongsheng Road, Shimahe, Jiangbei District, Chongqing</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14:textFill>
            <w14:solidFill>
              <w14:schemeClr w14:val="tx1"/>
            </w14:solidFill>
          </w14:textFill>
        </w:rPr>
      </w:pPr>
      <w:bookmarkStart w:id="19" w:name="_GoBack"/>
      <w:bookmarkEnd w:id="19"/>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-66040</wp:posOffset>
          </wp:positionH>
          <wp:positionV relativeFrom="paragraph">
            <wp:posOffset>-105410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228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w="9525">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_x0000_s1026"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xQCwI2AAAAAkBAAAPAAAAAAAAAAEAIAAAACIAAABkcnMvZG93&#10;bnJldi54bWxQSwECFAAUAAAACACHTuJAmwIZeccBAACAAwAADgAAAAAAAAABACAAAAAnAQAAZHJz&#10;L2Uyb0RvYy54bWxQSwUGAAAAAAYABgBZAQAAYAU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Y2I4MGM4MDY5MTkxYTc1OWQ2YWJkMDM4MmZjZTIifQ=="/>
  </w:docVars>
  <w:rsids>
    <w:rsidRoot w:val="00000000"/>
    <w:rsid w:val="09494F37"/>
    <w:rsid w:val="3DCFE1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1301</Words>
  <Characters>2407</Characters>
  <Lines>18</Lines>
  <Paragraphs>5</Paragraphs>
  <TotalTime>0</TotalTime>
  <ScaleCrop>false</ScaleCrop>
  <LinksUpToDate>false</LinksUpToDate>
  <CharactersWithSpaces>2658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way一直都在</cp:lastModifiedBy>
  <cp:lastPrinted>2019-05-13T11:13:00Z</cp:lastPrinted>
  <dcterms:modified xsi:type="dcterms:W3CDTF">2022-05-14T05:06:13Z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