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0017-2018-2022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</w:rPr>
              <w:t>压缩式可洗井封融器上接头外径测量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101</w:t>
            </w:r>
            <w:r>
              <w:rPr>
                <w:rFonts w:hint="eastAsia"/>
              </w:rPr>
              <w:t>±0.1mm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YS</w:t>
            </w:r>
            <w:r>
              <w:rPr>
                <w:rFonts w:hint="eastAsia"/>
              </w:rPr>
              <w:t>/CL-01《压缩式可洗井封融器上接头外径测量过程控制规范》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1．在生产过程中，压缩式可洗井封融器上接头外径测量检验控制在Φ（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.9-</w:t>
            </w:r>
            <w:r>
              <w:rPr>
                <w:rFonts w:hint="eastAsia"/>
                <w:lang w:val="en-US" w:eastAsia="zh-CN"/>
              </w:rPr>
              <w:t>101</w:t>
            </w:r>
            <w:r>
              <w:rPr>
                <w:rFonts w:hint="eastAsia"/>
              </w:rPr>
              <w:t>.1）mm,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T=0.2mm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2．测量过程最大允许误差：△允=T×（1/3-1/10）=0.2×1/4=0.05mm,( 取1/4)；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．选择（0-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0）mm 游标卡尺，</w:t>
            </w:r>
            <w:r>
              <w:rPr>
                <w:rFonts w:hint="eastAsia"/>
                <w:lang w:val="en-US" w:eastAsia="zh-CN"/>
              </w:rPr>
              <w:t>即可满足要求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ascii="Times New Roman" w:hAnsi="Times New Roman" w:eastAsia="宋体" w:cs="Times New Roman"/>
                <w:szCs w:val="21"/>
              </w:rPr>
              <w:t>测量设备名称/编号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</w:rPr>
              <w:t>游标卡尺</w:t>
            </w:r>
            <w:r>
              <w:rPr>
                <w:rFonts w:hint="eastAsia"/>
                <w:color w:val="auto"/>
                <w:lang w:val="en-US" w:eastAsia="zh-CN"/>
              </w:rPr>
              <w:t>/9942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CY0121001525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0）mm，游标卡尺在检测Φ</w:t>
            </w:r>
            <w:r>
              <w:rPr>
                <w:rFonts w:hint="eastAsia"/>
                <w:lang w:val="en-US" w:eastAsia="zh-CN"/>
              </w:rPr>
              <w:t>101</w:t>
            </w:r>
            <w:r>
              <w:rPr>
                <w:rFonts w:hint="eastAsia"/>
              </w:rPr>
              <w:t>mm处，最大允许误差为±0.0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压缩式可洗井封融器上接头外径测量控制在Φ（</w:t>
            </w:r>
            <w:r>
              <w:rPr>
                <w:rFonts w:hint="eastAsia"/>
                <w:lang w:val="en-US" w:eastAsia="zh-CN"/>
              </w:rPr>
              <w:t>100.9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101</w:t>
            </w:r>
            <w:r>
              <w:rPr>
                <w:rFonts w:hint="eastAsia"/>
              </w:rPr>
              <w:t>.1）mm，测量最大允差为±0.05mm。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left="420" w:leftChars="200" w:firstLine="0" w:firstLineChars="0"/>
            </w:pPr>
            <w:r>
              <w:rPr>
                <w:rFonts w:hint="eastAsia"/>
              </w:rPr>
              <w:t>2.验证合格证书及标识：该游标卡尺通过计量确认合格后，填写计量确认验证纪录并粘贴确认标识。</w:t>
            </w:r>
          </w:p>
          <w:p>
            <w:pPr>
              <w:pStyle w:val="13"/>
              <w:ind w:firstLine="0" w:firstLineChars="0"/>
            </w:pPr>
            <w:bookmarkStart w:id="1" w:name="_GoBack"/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51815" cy="334645"/>
                  <wp:effectExtent l="0" t="0" r="6985" b="8255"/>
                  <wp:docPr id="2" name="图片 2" descr="65aca27de05b34fba2e0a4ee5c273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aca27de05b34fba2e0a4ee5c273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53339" t="55197" r="24683" b="38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验证</w:t>
            </w:r>
            <w:r>
              <w:rPr>
                <w:rFonts w:hint="eastAsia" w:ascii="Times New Roman" w:hAnsi="Times New Roman"/>
                <w:szCs w:val="21"/>
              </w:rPr>
              <w:t>日期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年1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t xml:space="preserve"> </w:t>
            </w: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pStyle w:val="13"/>
              <w:ind w:left="0" w:leftChars="0" w:firstLine="0" w:firstLineChars="0"/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39445" cy="387985"/>
                  <wp:effectExtent l="0" t="0" r="8255" b="5715"/>
                  <wp:docPr id="1" name="图片 1" descr="65aca27de05b34fba2e0a4ee5c273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5aca27de05b34fba2e0a4ee5c273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53339" t="55197" r="24683" b="38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审核日期：202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2A8487E"/>
    <w:rsid w:val="10E05BE9"/>
    <w:rsid w:val="5770093E"/>
    <w:rsid w:val="6AB01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661</Characters>
  <Lines>2</Lines>
  <Paragraphs>1</Paragraphs>
  <TotalTime>0</TotalTime>
  <ScaleCrop>false</ScaleCrop>
  <LinksUpToDate>false</LinksUpToDate>
  <CharactersWithSpaces>720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2022-05-12T08:19:15Z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631BA29259E443FFA67408E5DC93AAA2</vt:lpwstr>
  </property>
</Properties>
</file>