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西安久通电力科技有限公司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西安市莲湖区南小巷55号宏腾大厦1幢10602室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西安市雁塔区南三环南飞鸿广场6号楼1031室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0512-2022-EO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陈扬帆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15891658616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544822426@qq.com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陈扬帆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E：智能除湿系统、电气二次设备、大屏幕显示系统的销售所涉及场所的相关环境管理活动</w:t>
            </w:r>
          </w:p>
          <w:p>
            <w:r>
              <w:t>O：智能除湿系统、电气二次设备、大屏幕显示系统的销售所涉及场所的相关职业健康安全管理活动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2022年05月12日 上午至2022年05月12日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2019-N1EMS-1239141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李宝花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  <w:bookmarkStart w:id="32" w:name="_GoBack"/>
            <w:bookmarkEnd w:id="32"/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\郭力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0E8325B"/>
    <w:rsid w:val="615C7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2022-05-11T05:55:37Z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