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合肥睿卡信息科技有限公司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0439-2022-Q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2" w:name="注册地址"/>
            <w:r>
              <w:rPr>
                <w:rFonts w:hint="eastAsia"/>
                <w:sz w:val="21"/>
                <w:szCs w:val="21"/>
                <w:lang w:val="en-US" w:eastAsia="zh-CN"/>
              </w:rPr>
              <w:t>注册地址：</w:t>
            </w:r>
            <w:r>
              <w:rPr>
                <w:sz w:val="21"/>
                <w:szCs w:val="21"/>
              </w:rPr>
              <w:t>安徽省合肥市蜀山区黄山路446号</w:t>
            </w:r>
            <w:bookmarkEnd w:id="2"/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经营地址：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合肥市高新区金桂路18号宏图机械工业园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注册地址：</w:t>
            </w:r>
            <w:r>
              <w:rPr>
                <w:sz w:val="21"/>
                <w:szCs w:val="21"/>
              </w:rPr>
              <w:t>安徽省合肥市蜀山区黄山路446号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经营地址：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合肥市高新区金桂路18号宏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机械工业园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2022.5.10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C045BA"/>
    <w:rsid w:val="1EDF5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354</Words>
  <Characters>379</Characters>
  <Lines>3</Lines>
  <Paragraphs>1</Paragraphs>
  <TotalTime>0</TotalTime>
  <ScaleCrop>false</ScaleCrop>
  <LinksUpToDate>false</LinksUpToDate>
  <CharactersWithSpaces>427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春华秋实</cp:lastModifiedBy>
  <cp:lastPrinted>2016-01-28T05:47:00Z</cp:lastPrinted>
  <dcterms:modified xsi:type="dcterms:W3CDTF">2022-05-10T01:15:01Z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2052-11.1.0.11636</vt:lpwstr>
  </property>
</Properties>
</file>