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A7C8" w14:textId="77777777" w:rsidR="00DD7FAB" w:rsidRDefault="002476A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0429-2022-QEO</w:t>
      </w:r>
      <w:bookmarkEnd w:id="0"/>
    </w:p>
    <w:p w14:paraId="79F142E6" w14:textId="77777777" w:rsidR="00DD7FAB" w:rsidRDefault="002476A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1618"/>
        <w:gridCol w:w="2058"/>
      </w:tblGrid>
      <w:tr w:rsidR="00DD7FAB" w14:paraId="78F045F7" w14:textId="77777777">
        <w:tc>
          <w:tcPr>
            <w:tcW w:w="1576" w:type="dxa"/>
          </w:tcPr>
          <w:p w14:paraId="37A067F2" w14:textId="77777777" w:rsidR="00DD7FAB" w:rsidRDefault="002476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 w14:paraId="1FC06DA2" w14:textId="77777777" w:rsidR="00DD7FAB" w:rsidRDefault="002476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四川纯真世纪实业有限公司</w:t>
            </w:r>
            <w:bookmarkEnd w:id="1"/>
          </w:p>
        </w:tc>
        <w:tc>
          <w:tcPr>
            <w:tcW w:w="1618" w:type="dxa"/>
          </w:tcPr>
          <w:p w14:paraId="343A949A" w14:textId="77777777" w:rsidR="00DD7FAB" w:rsidRDefault="002476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58" w:type="dxa"/>
          </w:tcPr>
          <w:p w14:paraId="4663ACFD" w14:textId="77777777" w:rsidR="00DD7FAB" w:rsidRDefault="002476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 w:rsidR="00DD7FAB" w14:paraId="538BFB32" w14:textId="77777777">
        <w:tc>
          <w:tcPr>
            <w:tcW w:w="1576" w:type="dxa"/>
          </w:tcPr>
          <w:p w14:paraId="34B90FB0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10" w:type="dxa"/>
            <w:gridSpan w:val="2"/>
          </w:tcPr>
          <w:p w14:paraId="3A9BAFA0" w14:textId="77777777" w:rsidR="00DD7FAB" w:rsidRDefault="00DD7FA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</w:tcPr>
          <w:p w14:paraId="01AD5B0E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58" w:type="dxa"/>
          </w:tcPr>
          <w:p w14:paraId="728AD7F6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DD7FAB" w14:paraId="65368F8B" w14:textId="77777777">
        <w:tc>
          <w:tcPr>
            <w:tcW w:w="1576" w:type="dxa"/>
          </w:tcPr>
          <w:p w14:paraId="3C307D43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 w14:paraId="2B4253D9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91510115332005780Y</w:t>
            </w:r>
            <w:bookmarkEnd w:id="4"/>
          </w:p>
        </w:tc>
        <w:tc>
          <w:tcPr>
            <w:tcW w:w="1618" w:type="dxa"/>
          </w:tcPr>
          <w:p w14:paraId="2A9783E0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058" w:type="dxa"/>
          </w:tcPr>
          <w:p w14:paraId="11AAEC43" w14:textId="77777777" w:rsidR="00DD7FAB" w:rsidRDefault="002476A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D7FAB" w14:paraId="1ABE7B73" w14:textId="77777777">
        <w:tc>
          <w:tcPr>
            <w:tcW w:w="1576" w:type="dxa"/>
          </w:tcPr>
          <w:p w14:paraId="792DB317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 w14:paraId="693C7343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F1EBF8F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69A7B234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16C6C40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781BAA7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6E2659E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6614D25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DD949C0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GB/T 27341-2009&amp;GB </w:t>
            </w:r>
            <w:r>
              <w:rPr>
                <w:rFonts w:hint="eastAsia"/>
                <w:sz w:val="22"/>
                <w:szCs w:val="22"/>
              </w:rPr>
              <w:t>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18" w:type="dxa"/>
          </w:tcPr>
          <w:p w14:paraId="03EF2544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58" w:type="dxa"/>
          </w:tcPr>
          <w:p w14:paraId="0875655E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 w:rsidR="00DD7FAB" w14:paraId="61DA12F4" w14:textId="77777777">
        <w:tc>
          <w:tcPr>
            <w:tcW w:w="1576" w:type="dxa"/>
          </w:tcPr>
          <w:p w14:paraId="1892BC61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14:paraId="5051814C" w14:textId="77777777" w:rsidR="00DD7FAB" w:rsidRDefault="002476A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D7FAB" w14:paraId="0B134393" w14:textId="77777777">
        <w:tc>
          <w:tcPr>
            <w:tcW w:w="1576" w:type="dxa"/>
          </w:tcPr>
          <w:p w14:paraId="06160C63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14:paraId="16E5DB1A" w14:textId="77777777" w:rsidR="00DD7FAB" w:rsidRDefault="002476A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D7FAB" w14:paraId="04EAC2D4" w14:textId="77777777">
        <w:tc>
          <w:tcPr>
            <w:tcW w:w="9962" w:type="dxa"/>
            <w:gridSpan w:val="5"/>
            <w:shd w:val="clear" w:color="auto" w:fill="D8D8D8" w:themeFill="background1" w:themeFillShade="D8"/>
          </w:tcPr>
          <w:p w14:paraId="7D140AAE" w14:textId="77777777" w:rsidR="00DD7FAB" w:rsidRDefault="002476A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D7FAB" w14:paraId="0E3F47B2" w14:textId="77777777">
        <w:tc>
          <w:tcPr>
            <w:tcW w:w="1576" w:type="dxa"/>
          </w:tcPr>
          <w:p w14:paraId="3D40FE2E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1640946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14:paraId="75C47EBE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D7FAB" w14:paraId="662E65F4" w14:textId="77777777">
        <w:trPr>
          <w:trHeight w:val="312"/>
        </w:trPr>
        <w:tc>
          <w:tcPr>
            <w:tcW w:w="1576" w:type="dxa"/>
          </w:tcPr>
          <w:p w14:paraId="2CAE42AB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34406D25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四川纯真世纪实业有限公司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 w14:paraId="26A7E1CF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：农副产品销售（法规强制要求范围除外）、物业服务</w:t>
            </w:r>
          </w:p>
          <w:p w14:paraId="118E92FA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：农副产品销售（法规强制要求范围除外）、物业服务所涉及场所的相关环境管理活动</w:t>
            </w:r>
          </w:p>
          <w:p w14:paraId="25A92CF4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：农副产品销售（法规强制要求范围除外）、物业服务所涉及场所的相关职业健康安全管理活动</w:t>
            </w:r>
            <w:bookmarkEnd w:id="18"/>
          </w:p>
        </w:tc>
      </w:tr>
      <w:tr w:rsidR="00DD7FAB" w14:paraId="1DEB9289" w14:textId="77777777">
        <w:trPr>
          <w:trHeight w:val="376"/>
        </w:trPr>
        <w:tc>
          <w:tcPr>
            <w:tcW w:w="1576" w:type="dxa"/>
          </w:tcPr>
          <w:p w14:paraId="1D0A2F43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AC3ED37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成都市温江区天府街道青啤大道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  <w:tc>
          <w:tcPr>
            <w:tcW w:w="5013" w:type="dxa"/>
            <w:gridSpan w:val="3"/>
            <w:vMerge/>
          </w:tcPr>
          <w:p w14:paraId="39702295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7FAB" w14:paraId="32EF76F0" w14:textId="77777777">
        <w:trPr>
          <w:trHeight w:val="437"/>
        </w:trPr>
        <w:tc>
          <w:tcPr>
            <w:tcW w:w="1576" w:type="dxa"/>
          </w:tcPr>
          <w:p w14:paraId="71615487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DF4B92D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成都市温江区天府街道青啤大道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  <w:tc>
          <w:tcPr>
            <w:tcW w:w="5013" w:type="dxa"/>
            <w:gridSpan w:val="3"/>
            <w:vMerge/>
          </w:tcPr>
          <w:p w14:paraId="7070D02E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7FAB" w14:paraId="0B310565" w14:textId="77777777">
        <w:tc>
          <w:tcPr>
            <w:tcW w:w="9962" w:type="dxa"/>
            <w:gridSpan w:val="5"/>
            <w:shd w:val="clear" w:color="auto" w:fill="D8D8D8" w:themeFill="background1" w:themeFillShade="D8"/>
          </w:tcPr>
          <w:p w14:paraId="27B2A357" w14:textId="77777777" w:rsidR="00DD7FAB" w:rsidRDefault="002476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D7FAB" w14:paraId="3C79B7FC" w14:textId="77777777">
        <w:tc>
          <w:tcPr>
            <w:tcW w:w="1576" w:type="dxa"/>
          </w:tcPr>
          <w:p w14:paraId="72A89D6C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9AC3F1B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 w14:paraId="6FFDC6D9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5C25D14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D7FAB" w14:paraId="51A2040D" w14:textId="77777777">
        <w:trPr>
          <w:trHeight w:val="387"/>
        </w:trPr>
        <w:tc>
          <w:tcPr>
            <w:tcW w:w="1576" w:type="dxa"/>
            <w:vMerge w:val="restart"/>
          </w:tcPr>
          <w:p w14:paraId="249411CB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F7B6B04" w14:textId="07202165" w:rsidR="00DD7FAB" w:rsidRDefault="004377BD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 w:rsidRPr="004377BD">
              <w:rPr>
                <w:rFonts w:cs="Arial"/>
                <w:b/>
                <w:bCs/>
                <w:sz w:val="22"/>
                <w:szCs w:val="16"/>
              </w:rPr>
              <w:t xml:space="preserve">Sichuan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C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hunzhen</w:t>
            </w:r>
            <w:proofErr w:type="spellEnd"/>
            <w:r w:rsidRPr="004377BD">
              <w:rPr>
                <w:rFonts w:cs="Arial"/>
                <w:b/>
                <w:bCs/>
                <w:sz w:val="22"/>
                <w:szCs w:val="16"/>
              </w:rPr>
              <w:t xml:space="preserve"> Century Industrial Co., Ltd</w:t>
            </w:r>
          </w:p>
        </w:tc>
        <w:tc>
          <w:tcPr>
            <w:tcW w:w="1337" w:type="dxa"/>
          </w:tcPr>
          <w:p w14:paraId="1CC5633A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5B7C7BB0" w14:textId="06F3C9F1" w:rsidR="00DD7FAB" w:rsidRDefault="001226E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226E4">
              <w:rPr>
                <w:sz w:val="22"/>
                <w:szCs w:val="22"/>
              </w:rPr>
              <w:t>Relevant occupational health and safety management activities for the sale of agricultural and sideline products (except for the scope of mandatory requirements of laws and regulations) and property services</w:t>
            </w:r>
          </w:p>
        </w:tc>
      </w:tr>
      <w:tr w:rsidR="00DD7FAB" w14:paraId="06DBBB2F" w14:textId="77777777">
        <w:trPr>
          <w:trHeight w:val="446"/>
        </w:trPr>
        <w:tc>
          <w:tcPr>
            <w:tcW w:w="1576" w:type="dxa"/>
            <w:vMerge/>
          </w:tcPr>
          <w:p w14:paraId="4F823CE4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266CC52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 w14:paraId="4CB9494B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226E4"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7B3DA479" w14:textId="53627E24" w:rsidR="00DD7FAB" w:rsidRDefault="001226E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226E4">
              <w:rPr>
                <w:sz w:val="21"/>
                <w:szCs w:val="16"/>
              </w:rPr>
              <w:t>Relevant occupational health and safety management activities for the sale of agricultural and sideline products (except for the scope of mandatory requirements of laws and regulations) and property services</w:t>
            </w:r>
          </w:p>
        </w:tc>
      </w:tr>
      <w:tr w:rsidR="00DD7FAB" w14:paraId="496FC64D" w14:textId="77777777">
        <w:trPr>
          <w:trHeight w:val="412"/>
        </w:trPr>
        <w:tc>
          <w:tcPr>
            <w:tcW w:w="1576" w:type="dxa"/>
            <w:vMerge w:val="restart"/>
          </w:tcPr>
          <w:p w14:paraId="36A8AC0D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FDD4E7A" w14:textId="74F3ED84" w:rsidR="00DD7FAB" w:rsidRPr="00423C25" w:rsidRDefault="004377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23C25">
              <w:rPr>
                <w:rFonts w:cs="Arial"/>
                <w:b/>
                <w:bCs/>
                <w:sz w:val="22"/>
                <w:szCs w:val="16"/>
              </w:rPr>
              <w:t>No.28,Qing</w:t>
            </w:r>
            <w:r w:rsidR="00423C25" w:rsidRPr="00423C25">
              <w:rPr>
                <w:rFonts w:cs="Arial"/>
                <w:b/>
                <w:bCs/>
                <w:sz w:val="22"/>
                <w:szCs w:val="16"/>
              </w:rPr>
              <w:t>pi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423C25">
              <w:rPr>
                <w:rFonts w:cs="Arial"/>
                <w:b/>
                <w:bCs/>
                <w:sz w:val="22"/>
                <w:szCs w:val="16"/>
              </w:rPr>
              <w:t>Avenue,Tianfu</w:t>
            </w:r>
            <w:proofErr w:type="spellEnd"/>
            <w:r w:rsidRPr="00423C2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423C25">
              <w:rPr>
                <w:rFonts w:cs="Arial"/>
                <w:b/>
                <w:bCs/>
                <w:sz w:val="22"/>
                <w:szCs w:val="16"/>
              </w:rPr>
              <w:t>Street</w:t>
            </w:r>
            <w:r w:rsidR="00423C25"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>Wenjiang</w:t>
            </w:r>
            <w:proofErr w:type="spellEnd"/>
            <w:r w:rsidR="00423C2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423C25">
              <w:rPr>
                <w:rFonts w:cs="Arial"/>
                <w:b/>
                <w:bCs/>
                <w:sz w:val="22"/>
                <w:szCs w:val="16"/>
              </w:rPr>
              <w:t>District</w:t>
            </w:r>
            <w:r w:rsidR="00423C25"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>Chengdu</w:t>
            </w:r>
            <w:r w:rsidR="00423C25" w:rsidRPr="00423C25">
              <w:rPr>
                <w:rFonts w:cs="Arial" w:hint="eastAsia"/>
                <w:b/>
                <w:bCs/>
                <w:sz w:val="22"/>
                <w:szCs w:val="16"/>
              </w:rPr>
              <w:t>,</w:t>
            </w:r>
            <w:r w:rsidR="00423C25" w:rsidRPr="00423C25">
              <w:rPr>
                <w:rFonts w:cs="Arial"/>
                <w:b/>
                <w:bCs/>
                <w:sz w:val="22"/>
                <w:szCs w:val="16"/>
              </w:rPr>
              <w:t>Sichuan</w:t>
            </w:r>
            <w:proofErr w:type="spellEnd"/>
            <w:r w:rsidR="00423C25" w:rsidRPr="00423C2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2476A9" w:rsidRPr="00423C25">
              <w:rPr>
                <w:rFonts w:cs="Arial" w:hint="eastAsia"/>
                <w:b/>
                <w:bCs/>
                <w:sz w:val="22"/>
                <w:szCs w:val="16"/>
              </w:rPr>
              <w:t>Province,</w:t>
            </w:r>
            <w:r w:rsidR="00423C25" w:rsidRPr="00423C25">
              <w:rPr>
                <w:rFonts w:cs="Arial"/>
                <w:b/>
                <w:bCs/>
                <w:sz w:val="22"/>
                <w:szCs w:val="16"/>
              </w:rPr>
              <w:t>Southwest</w:t>
            </w:r>
            <w:r w:rsidR="002476A9" w:rsidRPr="00423C25">
              <w:rPr>
                <w:rFonts w:cs="Arial" w:hint="eastAsia"/>
                <w:b/>
                <w:bCs/>
                <w:sz w:val="22"/>
                <w:szCs w:val="16"/>
              </w:rPr>
              <w:t>,</w:t>
            </w:r>
            <w:r w:rsidR="002476A9" w:rsidRPr="00423C25"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818A3C4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226E4"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144F8360" w14:textId="7044D323" w:rsidR="00DD7FAB" w:rsidRDefault="001226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226E4">
              <w:rPr>
                <w:sz w:val="22"/>
                <w:szCs w:val="22"/>
              </w:rPr>
              <w:t>Relevant occupational health and safety management activities for the sale of agricultural and sideline products (except for the scope of mandatory requirements of laws and regulations) and property services</w:t>
            </w:r>
          </w:p>
        </w:tc>
      </w:tr>
      <w:tr w:rsidR="00DD7FAB" w14:paraId="3741710B" w14:textId="77777777">
        <w:trPr>
          <w:trHeight w:val="421"/>
        </w:trPr>
        <w:tc>
          <w:tcPr>
            <w:tcW w:w="1576" w:type="dxa"/>
            <w:vMerge/>
          </w:tcPr>
          <w:p w14:paraId="60175C4D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B3CD820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 w14:paraId="683C41E1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6AB8311F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7FAB" w14:paraId="394D59F3" w14:textId="77777777">
        <w:trPr>
          <w:trHeight w:val="459"/>
        </w:trPr>
        <w:tc>
          <w:tcPr>
            <w:tcW w:w="1576" w:type="dxa"/>
            <w:vMerge w:val="restart"/>
          </w:tcPr>
          <w:p w14:paraId="649A735C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4486B63" w14:textId="57E04294" w:rsidR="00DD7FAB" w:rsidRDefault="001226E4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 w:rsidRPr="00423C25">
              <w:rPr>
                <w:rFonts w:cs="Arial"/>
                <w:b/>
                <w:bCs/>
                <w:sz w:val="22"/>
                <w:szCs w:val="16"/>
              </w:rPr>
              <w:t xml:space="preserve">No.28,Qingpi </w:t>
            </w:r>
            <w:proofErr w:type="spellStart"/>
            <w:r w:rsidRPr="00423C25">
              <w:rPr>
                <w:rFonts w:cs="Arial"/>
                <w:b/>
                <w:bCs/>
                <w:sz w:val="22"/>
                <w:szCs w:val="16"/>
              </w:rPr>
              <w:t>Avenue,Tianfu</w:t>
            </w:r>
            <w:proofErr w:type="spellEnd"/>
            <w:r w:rsidRPr="00423C2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423C25">
              <w:rPr>
                <w:rFonts w:cs="Arial"/>
                <w:b/>
                <w:bCs/>
                <w:sz w:val="22"/>
                <w:szCs w:val="16"/>
              </w:rPr>
              <w:t>Street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>Wenjiang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423C25">
              <w:rPr>
                <w:rFonts w:cs="Arial"/>
                <w:b/>
                <w:bCs/>
                <w:sz w:val="22"/>
                <w:szCs w:val="16"/>
              </w:rPr>
              <w:t>District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>Chengdu</w:t>
            </w:r>
            <w:r w:rsidRPr="00423C25">
              <w:rPr>
                <w:rFonts w:cs="Arial" w:hint="eastAsia"/>
                <w:b/>
                <w:bCs/>
                <w:sz w:val="22"/>
                <w:szCs w:val="16"/>
              </w:rPr>
              <w:t>,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>Sichuan</w:t>
            </w:r>
            <w:proofErr w:type="spellEnd"/>
            <w:r w:rsidRPr="00423C2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423C25">
              <w:rPr>
                <w:rFonts w:cs="Arial" w:hint="eastAsia"/>
                <w:b/>
                <w:bCs/>
                <w:sz w:val="22"/>
                <w:szCs w:val="16"/>
              </w:rPr>
              <w:t>Province,</w:t>
            </w:r>
            <w:r w:rsidRPr="00423C25">
              <w:rPr>
                <w:rFonts w:cs="Arial"/>
                <w:b/>
                <w:bCs/>
                <w:sz w:val="22"/>
                <w:szCs w:val="16"/>
              </w:rPr>
              <w:t>Southwest</w:t>
            </w:r>
            <w:r w:rsidRPr="00423C25">
              <w:rPr>
                <w:rFonts w:cs="Arial" w:hint="eastAsia"/>
                <w:b/>
                <w:bCs/>
                <w:sz w:val="22"/>
                <w:szCs w:val="16"/>
              </w:rPr>
              <w:t>,P.R.China</w:t>
            </w:r>
            <w:proofErr w:type="spellEnd"/>
          </w:p>
        </w:tc>
        <w:tc>
          <w:tcPr>
            <w:tcW w:w="1337" w:type="dxa"/>
          </w:tcPr>
          <w:p w14:paraId="394C7C13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4640A6D7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7FAB" w14:paraId="44FA9787" w14:textId="77777777">
        <w:trPr>
          <w:trHeight w:val="374"/>
        </w:trPr>
        <w:tc>
          <w:tcPr>
            <w:tcW w:w="1576" w:type="dxa"/>
            <w:vMerge/>
          </w:tcPr>
          <w:p w14:paraId="6780A2EE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CF774A1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C421B1B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1F16B3C0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7FAB" w14:paraId="33FEB069" w14:textId="77777777">
        <w:trPr>
          <w:trHeight w:val="90"/>
        </w:trPr>
        <w:tc>
          <w:tcPr>
            <w:tcW w:w="9962" w:type="dxa"/>
            <w:gridSpan w:val="5"/>
          </w:tcPr>
          <w:p w14:paraId="5C93FA85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D7FAB" w14:paraId="5C13F7CE" w14:textId="77777777">
        <w:tc>
          <w:tcPr>
            <w:tcW w:w="9962" w:type="dxa"/>
            <w:gridSpan w:val="5"/>
          </w:tcPr>
          <w:p w14:paraId="4CC27BCB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D7FAB" w14:paraId="76B6C010" w14:textId="77777777">
        <w:trPr>
          <w:trHeight w:val="1322"/>
        </w:trPr>
        <w:tc>
          <w:tcPr>
            <w:tcW w:w="1576" w:type="dxa"/>
          </w:tcPr>
          <w:p w14:paraId="05168A9B" w14:textId="77777777" w:rsidR="00DD7FAB" w:rsidRDefault="002476A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 w14:paraId="4CD01DF2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719AB3F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ECB8406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094C8D9" w14:textId="77777777" w:rsidR="00DD7FAB" w:rsidRDefault="00DD7FA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18" w:type="dxa"/>
          </w:tcPr>
          <w:p w14:paraId="26EA118A" w14:textId="77777777" w:rsidR="00DD7FAB" w:rsidRDefault="002476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58" w:type="dxa"/>
          </w:tcPr>
          <w:p w14:paraId="7CAF9367" w14:textId="77777777" w:rsidR="00DD7FAB" w:rsidRDefault="00DD7F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BF32A82" w14:textId="77777777" w:rsidR="00DD7FAB" w:rsidRDefault="00DD7FAB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DD7FA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E51D" w14:textId="77777777" w:rsidR="002476A9" w:rsidRDefault="002476A9">
      <w:r>
        <w:separator/>
      </w:r>
    </w:p>
  </w:endnote>
  <w:endnote w:type="continuationSeparator" w:id="0">
    <w:p w14:paraId="609816AF" w14:textId="77777777" w:rsidR="002476A9" w:rsidRDefault="0024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1EB4" w14:textId="77777777" w:rsidR="002476A9" w:rsidRDefault="002476A9">
      <w:r>
        <w:separator/>
      </w:r>
    </w:p>
  </w:footnote>
  <w:footnote w:type="continuationSeparator" w:id="0">
    <w:p w14:paraId="5EF98A14" w14:textId="77777777" w:rsidR="002476A9" w:rsidRDefault="0024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16F3" w14:textId="77777777" w:rsidR="00DD7FAB" w:rsidRDefault="002476A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117359" wp14:editId="18831119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33B7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16233898" w14:textId="77777777" w:rsidR="00DD7FAB" w:rsidRDefault="002476A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B85753" w14:textId="77777777" w:rsidR="00DD7FAB" w:rsidRDefault="002476A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I4MWU3MDczOTkxMDk2MzJiODM1NDdkNjA1ZDJkNjkifQ=="/>
  </w:docVars>
  <w:rsids>
    <w:rsidRoot w:val="00DD7FAB"/>
    <w:rsid w:val="001226E4"/>
    <w:rsid w:val="002476A9"/>
    <w:rsid w:val="00423C25"/>
    <w:rsid w:val="004377BD"/>
    <w:rsid w:val="00DD7FAB"/>
    <w:rsid w:val="7DEF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4F130"/>
  <w15:docId w15:val="{B0552C5B-F6BB-42C3-AE32-D425767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300</Words>
  <Characters>1716</Characters>
  <Application>Microsoft Office Word</Application>
  <DocSecurity>0</DocSecurity>
  <Lines>14</Lines>
  <Paragraphs>4</Paragraphs>
  <ScaleCrop>false</ScaleCrop>
  <Company>微软中国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杜 清龙</cp:lastModifiedBy>
  <cp:revision>31</cp:revision>
  <cp:lastPrinted>2019-05-13T03:13:00Z</cp:lastPrinted>
  <dcterms:created xsi:type="dcterms:W3CDTF">2016-02-16T02:49:00Z</dcterms:created>
  <dcterms:modified xsi:type="dcterms:W3CDTF">2022-05-12T03:03:00Z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