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6738" w14:textId="77777777" w:rsidR="0012312B" w:rsidRDefault="00050608" w:rsidP="0012312B">
      <w:pPr>
        <w:jc w:val="center"/>
      </w:pPr>
    </w:p>
    <w:p w14:paraId="4D159EB1" w14:textId="77777777" w:rsidR="0012312B" w:rsidRDefault="00050608" w:rsidP="0012312B">
      <w:pPr>
        <w:jc w:val="center"/>
      </w:pPr>
    </w:p>
    <w:p w14:paraId="5175D3DA" w14:textId="77777777" w:rsidR="0012312B" w:rsidRDefault="00050608" w:rsidP="0012312B">
      <w:pPr>
        <w:jc w:val="center"/>
      </w:pPr>
    </w:p>
    <w:p w14:paraId="304D2D16" w14:textId="77777777" w:rsidR="0012312B" w:rsidRDefault="00050608" w:rsidP="0012312B">
      <w:pPr>
        <w:jc w:val="center"/>
      </w:pPr>
    </w:p>
    <w:p w14:paraId="1BC76522" w14:textId="77777777" w:rsidR="0012312B" w:rsidRPr="00093B5A" w:rsidRDefault="00050608" w:rsidP="0012312B">
      <w:pPr>
        <w:jc w:val="center"/>
      </w:pPr>
    </w:p>
    <w:p w14:paraId="4B7F8F69" w14:textId="77777777" w:rsidR="0012312B" w:rsidRPr="00093B5A" w:rsidRDefault="00050608" w:rsidP="0012312B">
      <w:pPr>
        <w:jc w:val="center"/>
      </w:pPr>
    </w:p>
    <w:p w14:paraId="77AD829D" w14:textId="77777777" w:rsidR="0012312B" w:rsidRPr="00093B5A" w:rsidRDefault="00050608" w:rsidP="0012312B">
      <w:pPr>
        <w:jc w:val="center"/>
      </w:pPr>
    </w:p>
    <w:p w14:paraId="5678A836" w14:textId="77777777" w:rsidR="0012312B" w:rsidRPr="00093B5A" w:rsidRDefault="00D931BE" w:rsidP="0012312B">
      <w:pPr>
        <w:jc w:val="center"/>
      </w:pPr>
      <w:r>
        <w:rPr>
          <w:noProof/>
        </w:rPr>
        <w:drawing>
          <wp:anchor distT="0" distB="0" distL="114300" distR="114300" simplePos="0" relativeHeight="251657728" behindDoc="1" locked="0" layoutInCell="1" allowOverlap="1" wp14:anchorId="395A8529" wp14:editId="60B3402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DD9FE19" w14:textId="77777777" w:rsidR="0012312B" w:rsidRPr="00093B5A" w:rsidRDefault="00050608" w:rsidP="0012312B">
      <w:pPr>
        <w:jc w:val="center"/>
      </w:pPr>
    </w:p>
    <w:p w14:paraId="5EF60728" w14:textId="77777777" w:rsidR="0012312B" w:rsidRPr="00093B5A" w:rsidRDefault="00050608" w:rsidP="0012312B"/>
    <w:p w14:paraId="1F7D6FF6" w14:textId="77777777" w:rsidR="0012312B" w:rsidRPr="00093B5A" w:rsidRDefault="00050608" w:rsidP="0012312B">
      <w:pPr>
        <w:spacing w:line="0" w:lineRule="atLeast"/>
        <w:rPr>
          <w:rFonts w:ascii="宋体" w:hAnsi="宋体"/>
          <w:sz w:val="48"/>
        </w:rPr>
      </w:pPr>
    </w:p>
    <w:p w14:paraId="2A3CEF75" w14:textId="77777777" w:rsidR="0012312B" w:rsidRPr="00093B5A" w:rsidRDefault="00050608" w:rsidP="0012312B">
      <w:pPr>
        <w:spacing w:line="0" w:lineRule="atLeast"/>
        <w:rPr>
          <w:rFonts w:ascii="宋体" w:hAnsi="宋体"/>
          <w:sz w:val="48"/>
        </w:rPr>
      </w:pPr>
    </w:p>
    <w:p w14:paraId="7EBB3317" w14:textId="77777777" w:rsidR="0012312B" w:rsidRPr="00093B5A" w:rsidRDefault="00050608" w:rsidP="0012312B">
      <w:pPr>
        <w:spacing w:line="0" w:lineRule="atLeast"/>
        <w:rPr>
          <w:rFonts w:ascii="宋体" w:hAnsi="宋体"/>
          <w:sz w:val="24"/>
          <w:szCs w:val="15"/>
        </w:rPr>
      </w:pPr>
    </w:p>
    <w:p w14:paraId="6EA40685" w14:textId="77777777" w:rsidR="0012312B" w:rsidRPr="00093B5A" w:rsidRDefault="00050608" w:rsidP="0012312B">
      <w:pPr>
        <w:spacing w:line="500" w:lineRule="exact"/>
        <w:rPr>
          <w:rFonts w:ascii="宋体" w:hAnsi="宋体"/>
          <w:sz w:val="40"/>
          <w:szCs w:val="21"/>
        </w:rPr>
      </w:pPr>
    </w:p>
    <w:p w14:paraId="259AFE40" w14:textId="77777777" w:rsidR="0012312B" w:rsidRPr="00093B5A" w:rsidRDefault="00D931B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618A050" w14:textId="77777777" w:rsidR="0012312B" w:rsidRPr="00093B5A" w:rsidRDefault="00D931B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CAE658" w14:textId="77777777" w:rsidR="0012312B" w:rsidRPr="00093B5A" w:rsidRDefault="00D931BE" w:rsidP="0012312B">
      <w:pPr>
        <w:widowControl/>
        <w:jc w:val="center"/>
        <w:rPr>
          <w:rFonts w:ascii="宋体" w:hAnsi="宋体"/>
          <w:b/>
          <w:sz w:val="48"/>
          <w:szCs w:val="48"/>
        </w:rPr>
      </w:pPr>
      <w:r w:rsidRPr="00093B5A">
        <w:rPr>
          <w:rFonts w:ascii="宋体" w:hAnsi="宋体" w:hint="eastAsia"/>
          <w:b/>
          <w:sz w:val="48"/>
          <w:szCs w:val="48"/>
        </w:rPr>
        <w:t>监督审核报告</w:t>
      </w:r>
    </w:p>
    <w:p w14:paraId="37F38A2C" w14:textId="77777777" w:rsidR="0012312B" w:rsidRPr="00093B5A" w:rsidRDefault="00050608" w:rsidP="0012312B">
      <w:pPr>
        <w:widowControl/>
        <w:rPr>
          <w:rFonts w:ascii="宋体" w:hAnsi="宋体"/>
          <w:b/>
          <w:sz w:val="52"/>
          <w:szCs w:val="52"/>
        </w:rPr>
      </w:pPr>
    </w:p>
    <w:p w14:paraId="15088969" w14:textId="77777777" w:rsidR="0012312B" w:rsidRPr="00093B5A" w:rsidRDefault="00050608" w:rsidP="0012312B">
      <w:pPr>
        <w:widowControl/>
        <w:rPr>
          <w:rFonts w:ascii="宋体" w:hAnsi="宋体"/>
          <w:b/>
          <w:sz w:val="52"/>
          <w:szCs w:val="52"/>
        </w:rPr>
      </w:pPr>
    </w:p>
    <w:p w14:paraId="038C494E" w14:textId="77777777" w:rsidR="0012312B" w:rsidRPr="00093B5A" w:rsidRDefault="00050608" w:rsidP="0012312B">
      <w:pPr>
        <w:widowControl/>
        <w:rPr>
          <w:rFonts w:ascii="宋体" w:hAnsi="宋体"/>
          <w:b/>
          <w:sz w:val="52"/>
          <w:szCs w:val="52"/>
        </w:rPr>
      </w:pPr>
    </w:p>
    <w:p w14:paraId="37E4E5BE" w14:textId="77777777" w:rsidR="0012312B" w:rsidRPr="00093B5A" w:rsidRDefault="00050608" w:rsidP="0012312B">
      <w:pPr>
        <w:spacing w:line="365" w:lineRule="exact"/>
        <w:rPr>
          <w:rFonts w:ascii="宋体" w:hAnsi="宋体"/>
          <w:sz w:val="32"/>
          <w:szCs w:val="24"/>
        </w:rPr>
      </w:pPr>
    </w:p>
    <w:p w14:paraId="634E6A89" w14:textId="77777777" w:rsidR="0012312B" w:rsidRPr="00093B5A" w:rsidRDefault="00050608" w:rsidP="0012312B">
      <w:pPr>
        <w:spacing w:line="365" w:lineRule="exact"/>
        <w:rPr>
          <w:rFonts w:ascii="宋体" w:hAnsi="宋体"/>
          <w:sz w:val="32"/>
        </w:rPr>
      </w:pPr>
    </w:p>
    <w:p w14:paraId="5259F2AB" w14:textId="77777777" w:rsidR="0012312B" w:rsidRPr="00555ABA" w:rsidRDefault="00D931BE" w:rsidP="00555ABA">
      <w:pPr>
        <w:spacing w:line="360" w:lineRule="auto"/>
        <w:ind w:firstLineChars="300" w:firstLine="96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555ABA">
        <w:rPr>
          <w:rFonts w:ascii="宋体" w:hAnsi="宋体"/>
          <w:sz w:val="32"/>
          <w:szCs w:val="32"/>
          <w:u w:val="single"/>
        </w:rPr>
        <w:t>沪航科技</w:t>
      </w:r>
      <w:proofErr w:type="gramEnd"/>
      <w:r w:rsidRPr="00555ABA">
        <w:rPr>
          <w:rFonts w:ascii="宋体" w:hAnsi="宋体"/>
          <w:sz w:val="32"/>
          <w:szCs w:val="32"/>
          <w:u w:val="single"/>
        </w:rPr>
        <w:t>集团有限公司</w:t>
      </w:r>
      <w:bookmarkEnd w:id="1"/>
    </w:p>
    <w:p w14:paraId="5FBF6F59" w14:textId="7F931654" w:rsidR="0012312B" w:rsidRPr="00DD2ABC" w:rsidRDefault="00D931BE" w:rsidP="00555AB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555ABA" w:rsidRPr="00555ABA">
        <w:rPr>
          <w:rFonts w:ascii="宋体" w:hAnsi="宋体" w:hint="eastAsia"/>
          <w:sz w:val="32"/>
          <w:u w:val="single"/>
        </w:rPr>
        <w:t xml:space="preserve"> </w:t>
      </w:r>
      <w:r w:rsidR="00555ABA" w:rsidRPr="00555ABA">
        <w:rPr>
          <w:rFonts w:ascii="宋体" w:hAnsi="宋体"/>
          <w:sz w:val="32"/>
          <w:u w:val="single"/>
        </w:rPr>
        <w:t xml:space="preserve"> </w:t>
      </w:r>
      <w:r w:rsidRPr="00DD2ABC">
        <w:rPr>
          <w:rFonts w:ascii="宋体" w:hAnsi="宋体" w:hint="eastAsia"/>
          <w:sz w:val="32"/>
          <w:u w:val="single"/>
        </w:rPr>
        <w:t>0520-2021-2022</w:t>
      </w:r>
      <w:bookmarkEnd w:id="2"/>
      <w:r w:rsidR="00555ABA">
        <w:rPr>
          <w:rFonts w:ascii="宋体" w:hAnsi="宋体"/>
          <w:sz w:val="32"/>
          <w:u w:val="single"/>
        </w:rPr>
        <w:t xml:space="preserve">   </w:t>
      </w:r>
    </w:p>
    <w:p w14:paraId="4E1F9262" w14:textId="52CF3DD5" w:rsidR="0012312B" w:rsidRPr="00093B5A" w:rsidRDefault="00D931BE" w:rsidP="00555AB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55ABA" w:rsidRPr="00555ABA">
        <w:rPr>
          <w:rFonts w:ascii="MS PGothic" w:hAnsi="MS PGothic" w:hint="eastAsia"/>
          <w:sz w:val="32"/>
          <w:u w:val="single"/>
        </w:rPr>
        <w:t xml:space="preserve"> </w:t>
      </w:r>
      <w:r w:rsidR="00555ABA" w:rsidRPr="00555ABA">
        <w:rPr>
          <w:rFonts w:ascii="MS PGothic" w:hAnsi="MS PGothic"/>
          <w:sz w:val="32"/>
          <w:u w:val="single"/>
        </w:rPr>
        <w:t xml:space="preserve">  </w:t>
      </w:r>
      <w:r w:rsidRPr="00093B5A">
        <w:rPr>
          <w:rFonts w:ascii="宋体" w:hAnsi="宋体" w:hint="eastAsia"/>
          <w:sz w:val="32"/>
          <w:u w:val="single"/>
        </w:rPr>
        <w:t>年度监督审核</w:t>
      </w:r>
      <w:r w:rsidR="00555ABA">
        <w:rPr>
          <w:rFonts w:ascii="宋体" w:hAnsi="宋体" w:hint="eastAsia"/>
          <w:sz w:val="32"/>
          <w:u w:val="single"/>
        </w:rPr>
        <w:t xml:space="preserve"> </w:t>
      </w:r>
      <w:r w:rsidR="00555ABA">
        <w:rPr>
          <w:rFonts w:ascii="宋体" w:hAnsi="宋体"/>
          <w:sz w:val="32"/>
          <w:u w:val="single"/>
        </w:rPr>
        <w:t xml:space="preserve">   </w:t>
      </w:r>
    </w:p>
    <w:p w14:paraId="2C3F8668" w14:textId="77777777" w:rsidR="0012312B" w:rsidRPr="00093B5A" w:rsidRDefault="00050608" w:rsidP="0012312B">
      <w:pPr>
        <w:widowControl/>
        <w:spacing w:line="360" w:lineRule="auto"/>
        <w:ind w:right="360"/>
        <w:rPr>
          <w:rFonts w:ascii="宋体" w:hAnsi="宋体"/>
          <w:spacing w:val="80"/>
          <w:sz w:val="32"/>
        </w:rPr>
      </w:pPr>
    </w:p>
    <w:p w14:paraId="1C13FE3A" w14:textId="77777777" w:rsidR="00AF6EBD" w:rsidRDefault="00050608" w:rsidP="0012312B">
      <w:pPr>
        <w:widowControl/>
        <w:spacing w:line="360" w:lineRule="auto"/>
        <w:ind w:right="360"/>
        <w:rPr>
          <w:rFonts w:ascii="Times New Roman" w:eastAsia="宋体" w:hAnsi="Times New Roman" w:cs="Times New Roman"/>
          <w:bCs/>
          <w:kern w:val="0"/>
          <w:sz w:val="18"/>
          <w:szCs w:val="18"/>
        </w:rPr>
      </w:pPr>
    </w:p>
    <w:p w14:paraId="460CC49F" w14:textId="77777777" w:rsidR="00CB61F2" w:rsidRPr="00CB61F2" w:rsidRDefault="00050608" w:rsidP="0012312B">
      <w:pPr>
        <w:widowControl/>
        <w:spacing w:line="360" w:lineRule="auto"/>
        <w:ind w:right="360"/>
        <w:rPr>
          <w:rFonts w:ascii="Times New Roman" w:eastAsia="宋体" w:hAnsi="Times New Roman" w:cs="Times New Roman"/>
          <w:bCs/>
          <w:kern w:val="0"/>
          <w:sz w:val="18"/>
          <w:szCs w:val="18"/>
        </w:rPr>
      </w:pPr>
    </w:p>
    <w:p w14:paraId="72DFE186" w14:textId="77777777" w:rsidR="00863661" w:rsidRPr="00093B5A" w:rsidRDefault="00D931B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0520-2021-2022</w:t>
      </w:r>
      <w:bookmarkEnd w:id="3"/>
    </w:p>
    <w:p w14:paraId="11DBC2C0" w14:textId="77777777" w:rsidR="00863661" w:rsidRPr="00093B5A" w:rsidRDefault="00D931B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6CAF6F9" w14:textId="77777777" w:rsidR="00863661" w:rsidRPr="00093B5A" w:rsidRDefault="00D931BE">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985"/>
        <w:gridCol w:w="2551"/>
      </w:tblGrid>
      <w:tr w:rsidR="000E415C" w14:paraId="5142CB05" w14:textId="77777777" w:rsidTr="00555ABA">
        <w:tc>
          <w:tcPr>
            <w:tcW w:w="1849" w:type="dxa"/>
            <w:vAlign w:val="center"/>
          </w:tcPr>
          <w:p w14:paraId="23718347"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vAlign w:val="center"/>
          </w:tcPr>
          <w:p w14:paraId="54C605F2"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沪航科技</w:t>
            </w:r>
            <w:proofErr w:type="gramEnd"/>
            <w:r w:rsidRPr="00093B5A">
              <w:rPr>
                <w:rFonts w:asciiTheme="minorEastAsia" w:hAnsiTheme="minorEastAsia" w:cs="宋体"/>
                <w:kern w:val="0"/>
                <w:szCs w:val="21"/>
              </w:rPr>
              <w:t>集团有限公司</w:t>
            </w:r>
            <w:bookmarkEnd w:id="4"/>
          </w:p>
        </w:tc>
        <w:tc>
          <w:tcPr>
            <w:tcW w:w="1985" w:type="dxa"/>
            <w:vAlign w:val="center"/>
          </w:tcPr>
          <w:p w14:paraId="4BDEF5DF"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438B4780" w14:textId="77777777" w:rsidR="00863661" w:rsidRPr="00093B5A" w:rsidRDefault="00D931BE" w:rsidP="00555AB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谢洪文</w:t>
            </w:r>
            <w:bookmarkEnd w:id="5"/>
          </w:p>
        </w:tc>
      </w:tr>
      <w:tr w:rsidR="000E415C" w14:paraId="03387DF0" w14:textId="77777777" w:rsidTr="00555ABA">
        <w:tc>
          <w:tcPr>
            <w:tcW w:w="1849" w:type="dxa"/>
            <w:vAlign w:val="center"/>
          </w:tcPr>
          <w:p w14:paraId="0A7370A3"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vAlign w:val="center"/>
          </w:tcPr>
          <w:p w14:paraId="09B4CD53"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ISC-2021-1033</w:t>
            </w:r>
            <w:bookmarkEnd w:id="6"/>
          </w:p>
        </w:tc>
        <w:tc>
          <w:tcPr>
            <w:tcW w:w="1985" w:type="dxa"/>
            <w:vAlign w:val="center"/>
          </w:tcPr>
          <w:p w14:paraId="78358DCA"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398D77C4" w14:textId="19562353" w:rsidR="00863661" w:rsidRPr="00093B5A" w:rsidRDefault="00D931BE" w:rsidP="00555AB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2026-06-02</w:t>
            </w:r>
            <w:bookmarkEnd w:id="7"/>
          </w:p>
        </w:tc>
      </w:tr>
      <w:tr w:rsidR="000E415C" w14:paraId="0B7CF347" w14:textId="77777777" w:rsidTr="00555ABA">
        <w:tc>
          <w:tcPr>
            <w:tcW w:w="1849" w:type="dxa"/>
            <w:vAlign w:val="center"/>
          </w:tcPr>
          <w:p w14:paraId="29440A99"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vAlign w:val="center"/>
          </w:tcPr>
          <w:p w14:paraId="32576215" w14:textId="384CFF6D" w:rsidR="00863661" w:rsidRPr="00093B5A" w:rsidRDefault="00555ABA"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D931BE"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5" w:type="dxa"/>
            <w:vAlign w:val="center"/>
          </w:tcPr>
          <w:p w14:paraId="5D5A8995" w14:textId="77777777" w:rsidR="00863661" w:rsidRPr="00093B5A" w:rsidRDefault="00D931BE"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755CFDAE" w14:textId="0B268F8F" w:rsidR="00863661" w:rsidRPr="00093B5A" w:rsidRDefault="00D931BE" w:rsidP="00555AB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w:t>
            </w:r>
            <w:r w:rsidR="00555ABA">
              <w:rPr>
                <w:rFonts w:asciiTheme="minorEastAsia" w:hAnsiTheme="minorEastAsia" w:cs="宋体" w:hint="eastAsia"/>
                <w:kern w:val="0"/>
                <w:szCs w:val="21"/>
              </w:rPr>
              <w:t>（</w:t>
            </w:r>
            <w:r w:rsidRPr="00093B5A">
              <w:rPr>
                <w:rFonts w:asciiTheme="minorEastAsia" w:hAnsiTheme="minorEastAsia" w:cs="宋体"/>
                <w:kern w:val="0"/>
                <w:szCs w:val="21"/>
              </w:rPr>
              <w:t>10</w:t>
            </w:r>
            <w:r w:rsidR="00555ABA">
              <w:rPr>
                <w:rFonts w:asciiTheme="minorEastAsia" w:hAnsiTheme="minorEastAsia" w:cs="宋体" w:hint="eastAsia"/>
                <w:kern w:val="0"/>
                <w:szCs w:val="21"/>
              </w:rPr>
              <w:t>-</w:t>
            </w:r>
            <w:r w:rsidR="00555ABA">
              <w:rPr>
                <w:rFonts w:asciiTheme="minorEastAsia" w:hAnsiTheme="minorEastAsia" w:cs="宋体"/>
                <w:kern w:val="0"/>
                <w:szCs w:val="21"/>
              </w:rPr>
              <w:t>11</w:t>
            </w:r>
            <w:r w:rsidR="00555ABA">
              <w:rPr>
                <w:rFonts w:asciiTheme="minorEastAsia" w:hAnsiTheme="minorEastAsia" w:cs="宋体" w:hint="eastAsia"/>
                <w:kern w:val="0"/>
                <w:szCs w:val="21"/>
              </w:rPr>
              <w:t>）</w:t>
            </w:r>
            <w:r w:rsidRPr="00093B5A">
              <w:rPr>
                <w:rFonts w:asciiTheme="minorEastAsia" w:hAnsiTheme="minorEastAsia" w:cs="宋体"/>
                <w:kern w:val="0"/>
                <w:szCs w:val="21"/>
              </w:rPr>
              <w:t>日</w:t>
            </w:r>
            <w:bookmarkEnd w:id="9"/>
          </w:p>
        </w:tc>
      </w:tr>
      <w:tr w:rsidR="00555ABA" w14:paraId="01F8E88E" w14:textId="77777777" w:rsidTr="00555ABA">
        <w:trPr>
          <w:trHeight w:val="856"/>
        </w:trPr>
        <w:tc>
          <w:tcPr>
            <w:tcW w:w="1849" w:type="dxa"/>
            <w:vAlign w:val="center"/>
          </w:tcPr>
          <w:p w14:paraId="538D9008" w14:textId="77777777" w:rsidR="00555ABA" w:rsidRPr="00093B5A" w:rsidRDefault="00555ABA" w:rsidP="00555ABA">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8DB674F" w14:textId="77777777" w:rsidR="00555ABA" w:rsidRPr="00093B5A" w:rsidRDefault="00555ABA" w:rsidP="00555ABA">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vAlign w:val="center"/>
          </w:tcPr>
          <w:p w14:paraId="475FF025" w14:textId="77777777" w:rsidR="00555ABA" w:rsidRDefault="00555ABA" w:rsidP="00555ABA">
            <w:pPr>
              <w:jc w:val="center"/>
              <w:rPr>
                <w:rFonts w:ascii="宋体" w:hAnsi="宋体"/>
                <w:color w:val="000000"/>
              </w:rPr>
            </w:pPr>
            <w:r>
              <w:rPr>
                <w:rFonts w:ascii="宋体" w:hAnsi="宋体" w:hint="eastAsia"/>
                <w:color w:val="000000"/>
              </w:rPr>
              <w:t>ISC[S]0026</w:t>
            </w:r>
          </w:p>
          <w:p w14:paraId="14172AD4" w14:textId="468C871E" w:rsidR="00555ABA" w:rsidRPr="00093B5A" w:rsidRDefault="00555ABA"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rPr>
              <w:t>吴素平</w:t>
            </w:r>
          </w:p>
        </w:tc>
        <w:tc>
          <w:tcPr>
            <w:tcW w:w="1985" w:type="dxa"/>
            <w:vAlign w:val="center"/>
          </w:tcPr>
          <w:p w14:paraId="57D2B47F" w14:textId="6327BD11" w:rsidR="00555ABA" w:rsidRPr="00093B5A" w:rsidRDefault="00555ABA" w:rsidP="00555AB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bCs/>
              </w:rPr>
              <w:t>监督审核涉及的区域或部门</w:t>
            </w:r>
          </w:p>
        </w:tc>
        <w:tc>
          <w:tcPr>
            <w:tcW w:w="2551" w:type="dxa"/>
            <w:vAlign w:val="center"/>
          </w:tcPr>
          <w:p w14:paraId="068D2FB0" w14:textId="7A2228CE" w:rsidR="00555ABA" w:rsidRPr="00813D06" w:rsidRDefault="00555ABA" w:rsidP="00555ABA">
            <w:pPr>
              <w:jc w:val="center"/>
              <w:rPr>
                <w:rFonts w:ascii="宋体" w:hAnsi="宋体"/>
              </w:rPr>
            </w:pPr>
            <w:r>
              <w:rPr>
                <w:rFonts w:ascii="宋体" w:hAnsi="宋体" w:hint="eastAsia"/>
              </w:rPr>
              <w:t>管理层、质检</w:t>
            </w:r>
            <w:r w:rsidRPr="00813D06">
              <w:rPr>
                <w:rFonts w:ascii="宋体" w:hAnsi="宋体" w:hint="eastAsia"/>
              </w:rPr>
              <w:t>部</w:t>
            </w:r>
          </w:p>
          <w:p w14:paraId="716B25BC" w14:textId="2B143058" w:rsidR="00555ABA" w:rsidRDefault="00555ABA" w:rsidP="00555ABA">
            <w:pPr>
              <w:jc w:val="center"/>
              <w:rPr>
                <w:rFonts w:ascii="宋体" w:hAnsi="宋体"/>
              </w:rPr>
            </w:pPr>
            <w:r>
              <w:rPr>
                <w:rFonts w:ascii="宋体" w:hAnsi="宋体" w:hint="eastAsia"/>
              </w:rPr>
              <w:t>行政部、技术部</w:t>
            </w:r>
          </w:p>
          <w:p w14:paraId="3693A358" w14:textId="342147AC" w:rsidR="00555ABA" w:rsidRDefault="00555ABA" w:rsidP="00555ABA">
            <w:pPr>
              <w:jc w:val="center"/>
              <w:rPr>
                <w:rFonts w:eastAsia="新宋体"/>
              </w:rPr>
            </w:pPr>
            <w:r>
              <w:rPr>
                <w:rFonts w:eastAsia="新宋体" w:hint="eastAsia"/>
              </w:rPr>
              <w:t>采购部、市场部</w:t>
            </w:r>
          </w:p>
          <w:p w14:paraId="49634FCB" w14:textId="58EE3F28" w:rsidR="00555ABA" w:rsidRPr="00093B5A" w:rsidRDefault="00555ABA" w:rsidP="00555AB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宋体" w:hAnsi="宋体" w:hint="eastAsia"/>
                <w:bCs/>
              </w:rPr>
              <w:t>生产部（生产车间 ）</w:t>
            </w:r>
          </w:p>
        </w:tc>
      </w:tr>
    </w:tbl>
    <w:p w14:paraId="44FE3FD7" w14:textId="77777777" w:rsidR="00863661" w:rsidRPr="00093B5A" w:rsidRDefault="00D931B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B1D0A69" w14:textId="77777777" w:rsidR="00555ABA" w:rsidRDefault="00555ABA" w:rsidP="00555ABA">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425422C" w14:textId="77777777" w:rsidR="00555ABA" w:rsidRDefault="00555ABA" w:rsidP="00555ABA">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34687EB5" w14:textId="77777777" w:rsidR="00555ABA" w:rsidRDefault="00555ABA" w:rsidP="00555ABA">
      <w:pPr>
        <w:widowControl/>
        <w:spacing w:line="240" w:lineRule="exact"/>
        <w:rPr>
          <w:rFonts w:asciiTheme="minorEastAsia" w:hAnsiTheme="minorEastAsia" w:cs="宋体"/>
          <w:bCs/>
          <w:kern w:val="0"/>
          <w:szCs w:val="21"/>
        </w:rPr>
      </w:pPr>
    </w:p>
    <w:p w14:paraId="27D1AEBC" w14:textId="77777777" w:rsidR="00555ABA" w:rsidRDefault="00555ABA" w:rsidP="00555ABA">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9A1D2B0" w14:textId="77777777" w:rsidR="009460D7" w:rsidRPr="009460D7" w:rsidRDefault="00555ABA" w:rsidP="009460D7">
      <w:pPr>
        <w:widowControl/>
        <w:spacing w:line="380" w:lineRule="exact"/>
        <w:rPr>
          <w:rFonts w:ascii="宋体" w:hAnsi="宋体"/>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r w:rsidR="009460D7" w:rsidRPr="009460D7">
        <w:rPr>
          <w:rFonts w:ascii="宋体" w:hAnsi="宋体" w:hint="eastAsia"/>
          <w:bCs/>
          <w:szCs w:val="21"/>
        </w:rPr>
        <w:t>远程审核中，检查了企业提供的内审资料：企业每年进行一次内审，于2022年03月19日组织了公司测量体系内审工作分两组，对公司相关部门及生产车间进行了全要素的审核，检查了内审实施计划表、首末次会议签到表、内</w:t>
      </w:r>
      <w:proofErr w:type="gramStart"/>
      <w:r w:rsidR="009460D7" w:rsidRPr="009460D7">
        <w:rPr>
          <w:rFonts w:ascii="宋体" w:hAnsi="宋体" w:hint="eastAsia"/>
          <w:bCs/>
          <w:szCs w:val="21"/>
        </w:rPr>
        <w:t>审检查</w:t>
      </w:r>
      <w:proofErr w:type="gramEnd"/>
      <w:r w:rsidR="009460D7" w:rsidRPr="009460D7">
        <w:rPr>
          <w:rFonts w:ascii="宋体" w:hAnsi="宋体" w:hint="eastAsia"/>
          <w:bCs/>
          <w:szCs w:val="21"/>
        </w:rPr>
        <w:t>记录、内审报告、</w:t>
      </w:r>
      <w:proofErr w:type="gramStart"/>
      <w:r w:rsidR="009460D7" w:rsidRPr="009460D7">
        <w:rPr>
          <w:rFonts w:ascii="宋体" w:hAnsi="宋体" w:hint="eastAsia"/>
          <w:bCs/>
          <w:szCs w:val="21"/>
        </w:rPr>
        <w:t>内审不符合</w:t>
      </w:r>
      <w:proofErr w:type="gramEnd"/>
      <w:r w:rsidR="009460D7" w:rsidRPr="009460D7">
        <w:rPr>
          <w:rFonts w:ascii="宋体" w:hAnsi="宋体" w:hint="eastAsia"/>
          <w:bCs/>
          <w:szCs w:val="21"/>
        </w:rPr>
        <w:t>项报告等记录规范、信息内容填写完整，测量管理体系发现一个不符合项，已经按照要求进行了整改，不符合项已关闭。</w:t>
      </w:r>
    </w:p>
    <w:p w14:paraId="2E5E8E63" w14:textId="77777777" w:rsidR="009460D7" w:rsidRPr="005E53B7" w:rsidRDefault="00555ABA" w:rsidP="009460D7">
      <w:pPr>
        <w:widowControl/>
        <w:spacing w:line="380" w:lineRule="exact"/>
        <w:rPr>
          <w:rFonts w:ascii="等线" w:hAnsi="等线"/>
          <w:bCs/>
          <w:color w:val="FF0000"/>
          <w:szCs w:val="21"/>
        </w:rPr>
      </w:pPr>
      <w:r w:rsidRPr="0043116F">
        <w:rPr>
          <w:rStyle w:val="FontStyle99"/>
          <w:rFonts w:ascii="宋体" w:eastAsia="宋体" w:hint="eastAsia"/>
          <w:sz w:val="21"/>
          <w:szCs w:val="21"/>
        </w:rPr>
        <w:t>2</w:t>
      </w:r>
      <w:r w:rsidRPr="0043116F">
        <w:rPr>
          <w:rStyle w:val="FontStyle99"/>
          <w:rFonts w:ascii="宋体" w:eastAsia="宋体"/>
          <w:sz w:val="21"/>
          <w:szCs w:val="21"/>
        </w:rPr>
        <w:t>.2</w:t>
      </w:r>
      <w:r w:rsidR="009460D7" w:rsidRPr="009460D7">
        <w:rPr>
          <w:rFonts w:ascii="宋体" w:hAnsi="宋体" w:hint="eastAsia"/>
          <w:bCs/>
          <w:szCs w:val="21"/>
        </w:rPr>
        <w:t>远程审核中，检查了企业提供的管评资料：企业于2022年03月25日开展了测量体系管理评审，会议由公司总经理陈丽正主持，由管理者代表谢洪文汇报了体系运行情况，从测量管理体系的运行、内</w:t>
      </w:r>
      <w:proofErr w:type="gramStart"/>
      <w:r w:rsidR="009460D7" w:rsidRPr="009460D7">
        <w:rPr>
          <w:rFonts w:ascii="宋体" w:hAnsi="宋体" w:hint="eastAsia"/>
          <w:bCs/>
          <w:szCs w:val="21"/>
        </w:rPr>
        <w:t>审情况</w:t>
      </w:r>
      <w:proofErr w:type="gramEnd"/>
      <w:r w:rsidR="009460D7" w:rsidRPr="009460D7">
        <w:rPr>
          <w:rFonts w:ascii="宋体" w:hAnsi="宋体" w:hint="eastAsia"/>
          <w:bCs/>
          <w:szCs w:val="21"/>
        </w:rPr>
        <w:t>和部门的汇报情况等方面可以看出，体系是充分的、有效的，也是适宜的，质量目标是适宜的，目前不需更改，并形成了管理评审报告，满足要求。</w:t>
      </w:r>
    </w:p>
    <w:p w14:paraId="1F2A3BF3" w14:textId="7C892CD9" w:rsidR="00555ABA" w:rsidRPr="009460D7" w:rsidRDefault="00555ABA" w:rsidP="009460D7">
      <w:pPr>
        <w:widowControl/>
        <w:spacing w:line="240" w:lineRule="exact"/>
        <w:rPr>
          <w:rFonts w:ascii="宋体" w:hAnsi="宋体"/>
          <w:bCs/>
          <w:szCs w:val="21"/>
        </w:rPr>
      </w:pPr>
    </w:p>
    <w:p w14:paraId="324A97D8" w14:textId="31E1E659" w:rsidR="00555ABA" w:rsidRPr="005E3C72" w:rsidRDefault="00555ABA" w:rsidP="00555ABA">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w:t>
      </w:r>
      <w:proofErr w:type="gramStart"/>
      <w:r w:rsidRPr="008408E1">
        <w:rPr>
          <w:rFonts w:hint="eastAsia"/>
        </w:rPr>
        <w:t>新重要</w:t>
      </w:r>
      <w:proofErr w:type="gramEnd"/>
      <w:r w:rsidRPr="008408E1">
        <w:rPr>
          <w:rFonts w:hint="eastAsia"/>
        </w:rPr>
        <w:t>测量过程，</w:t>
      </w:r>
      <w:r w:rsidRPr="008408E1">
        <w:rPr>
          <w:rFonts w:ascii="等线" w:hAnsi="等线" w:cs="宋体" w:hint="eastAsia"/>
          <w:bCs/>
          <w:kern w:val="0"/>
          <w:szCs w:val="21"/>
        </w:rPr>
        <w:t>远程审核中，审核</w:t>
      </w:r>
      <w:proofErr w:type="gramStart"/>
      <w:r w:rsidRPr="008408E1">
        <w:rPr>
          <w:rFonts w:ascii="等线" w:hAnsi="等线" w:cs="宋体" w:hint="eastAsia"/>
          <w:bCs/>
          <w:kern w:val="0"/>
          <w:szCs w:val="21"/>
        </w:rPr>
        <w:t>组重点</w:t>
      </w:r>
      <w:proofErr w:type="gramEnd"/>
      <w:r w:rsidRPr="008408E1">
        <w:rPr>
          <w:rFonts w:ascii="等线" w:hAnsi="等线" w:cs="宋体" w:hint="eastAsia"/>
          <w:bCs/>
          <w:kern w:val="0"/>
          <w:szCs w:val="21"/>
        </w:rPr>
        <w:t>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w:t>
      </w:r>
      <w:r w:rsidRPr="002D452B">
        <w:rPr>
          <w:rFonts w:ascii="宋体" w:hAnsi="宋体" w:hint="eastAsia"/>
          <w:szCs w:val="21"/>
        </w:rPr>
        <w:t>的</w:t>
      </w:r>
      <w:r w:rsidR="005E53B7">
        <w:rPr>
          <w:rFonts w:ascii="宋体" w:hAnsi="宋体" w:hint="eastAsia"/>
          <w:szCs w:val="21"/>
        </w:rPr>
        <w:t>材料成分检测、</w:t>
      </w:r>
      <w:r w:rsidR="00A259AE" w:rsidRPr="002D452B">
        <w:rPr>
          <w:rFonts w:ascii="宋体" w:hAnsi="宋体" w:hint="eastAsia"/>
          <w:szCs w:val="21"/>
        </w:rPr>
        <w:t>机械性能检测</w:t>
      </w:r>
      <w:r w:rsidR="00A259AE">
        <w:rPr>
          <w:rFonts w:ascii="宋体" w:hAnsi="宋体" w:hint="eastAsia"/>
          <w:szCs w:val="21"/>
        </w:rPr>
        <w:t>、</w:t>
      </w:r>
      <w:r w:rsidRPr="002D452B">
        <w:rPr>
          <w:rFonts w:ascii="宋体" w:hAnsi="宋体" w:hint="eastAsia"/>
          <w:szCs w:val="21"/>
        </w:rPr>
        <w:t>阀体壁厚检验、</w:t>
      </w:r>
      <w:r w:rsidR="00A259AE">
        <w:rPr>
          <w:rFonts w:ascii="宋体" w:hAnsi="宋体" w:hint="eastAsia"/>
          <w:szCs w:val="21"/>
        </w:rPr>
        <w:t>阀杆</w:t>
      </w:r>
      <w:r w:rsidRPr="002D452B">
        <w:rPr>
          <w:rFonts w:ascii="宋体" w:hAnsi="宋体" w:hint="eastAsia"/>
          <w:szCs w:val="21"/>
        </w:rPr>
        <w:t>硬度检验、</w:t>
      </w:r>
      <w:r w:rsidR="00A259AE">
        <w:rPr>
          <w:rFonts w:ascii="宋体" w:hAnsi="宋体" w:hint="eastAsia"/>
          <w:szCs w:val="21"/>
        </w:rPr>
        <w:t>阀体密封面硬度检测、</w:t>
      </w:r>
      <w:r w:rsidRPr="002D452B">
        <w:rPr>
          <w:rFonts w:ascii="宋体" w:hAnsi="宋体" w:hint="eastAsia"/>
          <w:szCs w:val="21"/>
        </w:rPr>
        <w:t>阀门的密封性能检测、壳体强度性能检测等重要测量过程</w:t>
      </w:r>
      <w:r w:rsidRPr="005E3C72">
        <w:rPr>
          <w:rFonts w:ascii="宋体" w:hAnsi="宋体" w:hint="eastAsia"/>
          <w:szCs w:val="21"/>
        </w:rPr>
        <w:t>，</w:t>
      </w:r>
      <w:r w:rsidRPr="005E3C72">
        <w:rPr>
          <w:rFonts w:hint="eastAsia"/>
        </w:rPr>
        <w:t>抽查了其中</w:t>
      </w:r>
      <w:r w:rsidRPr="005E3C72">
        <w:t>-</w:t>
      </w:r>
      <w:r w:rsidR="005E53B7">
        <w:rPr>
          <w:rFonts w:ascii="宋体" w:hAnsi="宋体" w:hint="eastAsia"/>
          <w:szCs w:val="21"/>
        </w:rPr>
        <w:t>密封面硬度检测过程</w:t>
      </w:r>
      <w:r w:rsidRPr="005E3C72">
        <w:rPr>
          <w:rFonts w:asciiTheme="minorEastAsia" w:hAnsiTheme="minorEastAsia" w:cs="宋体" w:hint="eastAsia"/>
          <w:bCs/>
          <w:kern w:val="0"/>
          <w:szCs w:val="21"/>
        </w:rPr>
        <w:t xml:space="preserve">： </w:t>
      </w:r>
    </w:p>
    <w:p w14:paraId="72B006A4" w14:textId="58799900" w:rsidR="00555ABA" w:rsidRPr="005E3C72" w:rsidRDefault="00555ABA" w:rsidP="00555ABA">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a)计量要求的导出和验证：查</w:t>
      </w:r>
      <w:r w:rsidR="005E53B7">
        <w:rPr>
          <w:rFonts w:asciiTheme="minorEastAsia" w:hAnsiTheme="minorEastAsia" w:cs="宋体" w:hint="eastAsia"/>
          <w:bCs/>
          <w:kern w:val="0"/>
          <w:szCs w:val="21"/>
        </w:rPr>
        <w:t>密封面硬度检测过程</w:t>
      </w:r>
      <w:r w:rsidRPr="005E3C72">
        <w:rPr>
          <w:rFonts w:hint="eastAsia"/>
        </w:rPr>
        <w:t>，计量要求导出方法正确，验证满足测量过程要求。详见附件《计量要求导出及验证记录表》</w:t>
      </w:r>
    </w:p>
    <w:p w14:paraId="65FBC53A" w14:textId="3B849F64" w:rsidR="00555ABA" w:rsidRPr="005E3C72" w:rsidRDefault="00555ABA" w:rsidP="00555ABA">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sidR="005E53B7">
        <w:rPr>
          <w:rFonts w:asciiTheme="minorEastAsia" w:hAnsiTheme="minorEastAsia" w:cs="宋体" w:hint="eastAsia"/>
          <w:kern w:val="0"/>
          <w:szCs w:val="21"/>
        </w:rPr>
        <w:t>密封面硬度检测过程</w:t>
      </w:r>
      <w:r w:rsidRPr="005E3C72">
        <w:rPr>
          <w:rFonts w:hint="eastAsia"/>
        </w:rPr>
        <w:t>，测量不确定度评定正确。详见附件《测量不确定度评定》</w:t>
      </w:r>
    </w:p>
    <w:p w14:paraId="06CA2175" w14:textId="598C4E68" w:rsidR="00555ABA" w:rsidRPr="005E3C72" w:rsidRDefault="00555ABA" w:rsidP="00555ABA">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sidR="005E53B7">
        <w:rPr>
          <w:rFonts w:asciiTheme="minorEastAsia" w:hAnsiTheme="minorEastAsia" w:cs="宋体" w:hint="eastAsia"/>
          <w:kern w:val="0"/>
          <w:szCs w:val="21"/>
        </w:rPr>
        <w:t>密封面硬度检测过程</w:t>
      </w:r>
      <w:r w:rsidRPr="005E3C72">
        <w:rPr>
          <w:rFonts w:hint="eastAsia"/>
        </w:rPr>
        <w:t>，采用比对法进行有效性确认，满足要求。详见附件《测量过程有效性确认记录》</w:t>
      </w:r>
    </w:p>
    <w:p w14:paraId="137241C0" w14:textId="45C03EC4" w:rsidR="00555ABA" w:rsidRPr="005E3C72" w:rsidRDefault="00555ABA" w:rsidP="00555ABA">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sidR="005E53B7">
        <w:rPr>
          <w:rFonts w:asciiTheme="minorEastAsia" w:hAnsiTheme="minorEastAsia" w:cs="宋体" w:hint="eastAsia"/>
          <w:bCs/>
          <w:kern w:val="0"/>
          <w:szCs w:val="21"/>
        </w:rPr>
        <w:t>密封面硬度检测过程</w:t>
      </w:r>
      <w:r w:rsidRPr="005E3C72">
        <w:rPr>
          <w:rFonts w:hint="eastAsia"/>
        </w:rPr>
        <w:t>，编制了控制规范，对测量人员、测量设备、测量环境进行控制，满足要求。详见附件《测量过程控制检查表》</w:t>
      </w:r>
    </w:p>
    <w:p w14:paraId="215117BA" w14:textId="337A84AF" w:rsidR="00555ABA" w:rsidRPr="005E3C72" w:rsidRDefault="00555ABA" w:rsidP="00555ABA">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sidR="005E53B7">
        <w:rPr>
          <w:rFonts w:asciiTheme="minorEastAsia" w:hAnsiTheme="minorEastAsia" w:cs="宋体" w:hint="eastAsia"/>
          <w:bCs/>
          <w:kern w:val="0"/>
          <w:szCs w:val="21"/>
        </w:rPr>
        <w:t>密封面硬度检测过程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3F07FE28" w14:textId="045ADB20" w:rsidR="00555ABA" w:rsidRPr="005E3C72" w:rsidRDefault="00555ABA" w:rsidP="00555ABA">
      <w:pPr>
        <w:widowControl/>
        <w:spacing w:line="380" w:lineRule="exact"/>
        <w:rPr>
          <w:szCs w:val="21"/>
        </w:rPr>
      </w:pPr>
      <w:r w:rsidRPr="003A71DF">
        <w:rPr>
          <w:rFonts w:asciiTheme="minorEastAsia" w:hAnsiTheme="minorEastAsia" w:cs="宋体" w:hint="eastAsia"/>
          <w:kern w:val="0"/>
          <w:szCs w:val="21"/>
        </w:rPr>
        <w:t>f)测量设备的溯源：</w:t>
      </w:r>
      <w:r w:rsidRPr="003A71DF">
        <w:rPr>
          <w:rFonts w:ascii="宋体" w:eastAsia="宋体" w:hAnsi="宋体" w:cs="宋体" w:hint="eastAsia"/>
          <w:kern w:val="0"/>
          <w:szCs w:val="21"/>
        </w:rPr>
        <w:t>公司</w:t>
      </w:r>
      <w:r w:rsidRPr="003A71DF">
        <w:rPr>
          <w:rFonts w:ascii="宋体" w:eastAsia="宋体" w:hAnsi="宋体" w:cs="宋体" w:hint="eastAsia"/>
          <w:b/>
          <w:bCs/>
          <w:kern w:val="0"/>
          <w:szCs w:val="21"/>
        </w:rPr>
        <w:t>未</w:t>
      </w:r>
      <w:r w:rsidRPr="003A71DF">
        <w:rPr>
          <w:rFonts w:ascii="宋体" w:eastAsia="宋体" w:hAnsi="宋体" w:cs="宋体" w:hint="eastAsia"/>
          <w:kern w:val="0"/>
          <w:szCs w:val="21"/>
        </w:rPr>
        <w:t>建最高计量标准，测量设备由质检部负责溯源。公司测量设备</w:t>
      </w:r>
      <w:proofErr w:type="gramStart"/>
      <w:r w:rsidRPr="003A71DF">
        <w:rPr>
          <w:rFonts w:ascii="宋体" w:eastAsia="宋体" w:hAnsi="宋体" w:cs="宋体" w:hint="eastAsia"/>
          <w:kern w:val="0"/>
          <w:szCs w:val="21"/>
        </w:rPr>
        <w:t>全部委托</w:t>
      </w:r>
      <w:r w:rsidR="003A71DF" w:rsidRPr="003A71DF">
        <w:rPr>
          <w:rFonts w:ascii="宋体" w:hAnsi="宋体" w:hint="eastAsia"/>
          <w:szCs w:val="21"/>
        </w:rPr>
        <w:t>福建安正</w:t>
      </w:r>
      <w:proofErr w:type="gramEnd"/>
      <w:r w:rsidR="003A71DF" w:rsidRPr="003A71DF">
        <w:rPr>
          <w:rFonts w:ascii="宋体" w:hAnsi="宋体" w:hint="eastAsia"/>
          <w:szCs w:val="21"/>
        </w:rPr>
        <w:t>计量检测有限公司、深圳华科计量检测技术有限公司、深圳中电计量测试技术有限公司</w:t>
      </w:r>
      <w:r w:rsidRPr="003A71DF">
        <w:rPr>
          <w:rFonts w:ascii="宋体" w:eastAsia="宋体" w:hAnsi="宋体" w:cs="宋体" w:hint="eastAsia"/>
          <w:kern w:val="0"/>
          <w:szCs w:val="21"/>
        </w:rPr>
        <w:t>校准，校准证书由质检部保存</w:t>
      </w:r>
      <w:r w:rsidRPr="00663143">
        <w:rPr>
          <w:rFonts w:ascii="宋体" w:eastAsia="宋体" w:hAnsi="宋体" w:cs="宋体" w:hint="eastAsia"/>
          <w:kern w:val="0"/>
          <w:szCs w:val="21"/>
        </w:rPr>
        <w:t>。</w:t>
      </w:r>
      <w:r w:rsidRPr="00663143">
        <w:rPr>
          <w:rFonts w:hint="eastAsia"/>
          <w:szCs w:val="21"/>
        </w:rPr>
        <w:t>抽</w:t>
      </w:r>
      <w:r w:rsidRPr="00A259AE">
        <w:rPr>
          <w:rFonts w:hint="eastAsia"/>
          <w:szCs w:val="21"/>
        </w:rPr>
        <w:t>查</w:t>
      </w:r>
      <w:r w:rsidRPr="00A259AE">
        <w:rPr>
          <w:szCs w:val="21"/>
        </w:rPr>
        <w:t>9</w:t>
      </w:r>
      <w:r w:rsidRPr="00A259AE">
        <w:rPr>
          <w:rFonts w:hint="eastAsia"/>
          <w:szCs w:val="21"/>
        </w:rPr>
        <w:t>份测量</w:t>
      </w:r>
      <w:r w:rsidRPr="005E3C72">
        <w:rPr>
          <w:rFonts w:hint="eastAsia"/>
          <w:szCs w:val="21"/>
        </w:rPr>
        <w:t>设备校准证书，溯源性满足要求。详见《测量设备溯源检查表》</w:t>
      </w:r>
    </w:p>
    <w:p w14:paraId="30AE183A" w14:textId="77777777" w:rsidR="00555ABA" w:rsidRPr="00C67A5B" w:rsidRDefault="00555ABA" w:rsidP="00555ABA">
      <w:pPr>
        <w:widowControl/>
        <w:spacing w:line="240" w:lineRule="exact"/>
        <w:rPr>
          <w:color w:val="FF0000"/>
          <w:szCs w:val="21"/>
        </w:rPr>
      </w:pPr>
    </w:p>
    <w:p w14:paraId="21E43ECA" w14:textId="77777777" w:rsidR="00555ABA" w:rsidRPr="003D34C8" w:rsidRDefault="00555ABA" w:rsidP="00555ABA">
      <w:pPr>
        <w:widowControl/>
        <w:spacing w:line="360" w:lineRule="exact"/>
        <w:rPr>
          <w:szCs w:val="21"/>
        </w:rPr>
      </w:pPr>
      <w:r w:rsidRPr="003D34C8">
        <w:rPr>
          <w:szCs w:val="21"/>
        </w:rPr>
        <w:t>4.</w:t>
      </w:r>
      <w:r w:rsidRPr="003D34C8">
        <w:rPr>
          <w:rFonts w:hint="eastAsia"/>
          <w:szCs w:val="21"/>
        </w:rPr>
        <w:t>能源管理情况：</w:t>
      </w:r>
    </w:p>
    <w:p w14:paraId="4C499D6E" w14:textId="1F399601" w:rsidR="00555ABA" w:rsidRPr="003A71DF" w:rsidRDefault="003A71DF" w:rsidP="00555ABA">
      <w:pPr>
        <w:widowControl/>
        <w:spacing w:line="380" w:lineRule="exact"/>
        <w:ind w:firstLineChars="200" w:firstLine="420"/>
        <w:rPr>
          <w:rFonts w:ascii="宋体" w:hAnsi="宋体"/>
          <w:bCs/>
          <w:szCs w:val="21"/>
        </w:rPr>
      </w:pPr>
      <w:r w:rsidRPr="003A71DF">
        <w:rPr>
          <w:rFonts w:ascii="宋体" w:hAnsi="宋体" w:hint="eastAsia"/>
          <w:bCs/>
          <w:szCs w:val="21"/>
        </w:rPr>
        <w:t>企业主要耗能为电、水、天然气，2021年5月份至2022年4月份用电量6037350kW.h，用气量41707Nm3,用水是企业采用自取的深井水，总能耗797.46tce，</w:t>
      </w:r>
      <w:r w:rsidR="00555ABA" w:rsidRPr="003A71DF">
        <w:rPr>
          <w:rFonts w:ascii="宋体" w:hAnsi="宋体" w:hint="eastAsia"/>
          <w:bCs/>
          <w:szCs w:val="21"/>
        </w:rPr>
        <w:t>不是重点用能单位，能源计量器具的管理，满足GB17167-2006《用能单位能源计量器具配备和管理通则》的要求。</w:t>
      </w:r>
    </w:p>
    <w:p w14:paraId="3F295AD4" w14:textId="77777777" w:rsidR="00555ABA" w:rsidRPr="0043116F" w:rsidRDefault="00555ABA" w:rsidP="00555ABA">
      <w:pPr>
        <w:widowControl/>
        <w:spacing w:line="240" w:lineRule="exact"/>
        <w:ind w:firstLineChars="200" w:firstLine="420"/>
        <w:rPr>
          <w:rFonts w:ascii="宋体" w:eastAsia="宋体" w:hAnsi="宋体"/>
          <w:bCs/>
          <w:szCs w:val="21"/>
        </w:rPr>
      </w:pPr>
    </w:p>
    <w:p w14:paraId="308E5700" w14:textId="77777777" w:rsidR="00555ABA" w:rsidRDefault="00555ABA" w:rsidP="00555ABA">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0409C8C0" w14:textId="77777777" w:rsidR="003A71DF" w:rsidRDefault="003A71DF" w:rsidP="003A71DF">
      <w:pPr>
        <w:widowControl/>
        <w:spacing w:line="380" w:lineRule="exact"/>
        <w:ind w:firstLineChars="200" w:firstLine="420"/>
      </w:pPr>
      <w:r>
        <w:rPr>
          <w:rFonts w:hint="eastAsia"/>
        </w:rPr>
        <w:t>抽查技术部实验中心的理化分析室的直读光谱仪、金相显微镜等测量设备有使用环境要求，企业配备了空调，但未按照要求配备温湿度计，不符合</w:t>
      </w:r>
      <w:r>
        <w:rPr>
          <w:rFonts w:hint="eastAsia"/>
        </w:rPr>
        <w:t>GB/T 19022-2003</w:t>
      </w:r>
      <w:r>
        <w:rPr>
          <w:rFonts w:hint="eastAsia"/>
        </w:rPr>
        <w:t>标准中</w:t>
      </w:r>
      <w:r>
        <w:rPr>
          <w:rFonts w:hint="eastAsia"/>
        </w:rPr>
        <w:t>6.3.2</w:t>
      </w:r>
      <w:r>
        <w:rPr>
          <w:rFonts w:hint="eastAsia"/>
        </w:rPr>
        <w:t>条款。</w:t>
      </w:r>
    </w:p>
    <w:p w14:paraId="13FB86DF" w14:textId="2E48F9E5" w:rsidR="003A71DF" w:rsidRDefault="003A71DF" w:rsidP="003A71DF">
      <w:pPr>
        <w:widowControl/>
        <w:spacing w:line="380" w:lineRule="exact"/>
        <w:ind w:firstLineChars="200" w:firstLine="420"/>
      </w:pPr>
      <w:r>
        <w:rPr>
          <w:rFonts w:hint="eastAsia"/>
        </w:rPr>
        <w:t>企业采取的纠正措施：远程审核中，检查了企业《测量设备台帐》，增加了编号为</w:t>
      </w:r>
      <w:r>
        <w:rPr>
          <w:rFonts w:hint="eastAsia"/>
        </w:rPr>
        <w:t>HH-082</w:t>
      </w:r>
      <w:r>
        <w:rPr>
          <w:rFonts w:hint="eastAsia"/>
        </w:rPr>
        <w:t>，型号</w:t>
      </w:r>
      <w:r>
        <w:rPr>
          <w:rFonts w:hint="eastAsia"/>
        </w:rPr>
        <w:t>TH101B</w:t>
      </w:r>
      <w:r>
        <w:rPr>
          <w:rFonts w:hint="eastAsia"/>
        </w:rPr>
        <w:t>的温湿度计，提供了温湿度计校准证书</w:t>
      </w:r>
      <w:r>
        <w:rPr>
          <w:rFonts w:hint="eastAsia"/>
        </w:rPr>
        <w:t xml:space="preserve"> </w:t>
      </w:r>
      <w:r>
        <w:rPr>
          <w:rFonts w:hint="eastAsia"/>
        </w:rPr>
        <w:t>，校准有效期至</w:t>
      </w:r>
      <w:r>
        <w:rPr>
          <w:rFonts w:hint="eastAsia"/>
        </w:rPr>
        <w:t>2023</w:t>
      </w:r>
      <w:r>
        <w:rPr>
          <w:rFonts w:hint="eastAsia"/>
        </w:rPr>
        <w:t>年</w:t>
      </w:r>
      <w:r>
        <w:rPr>
          <w:rFonts w:hint="eastAsia"/>
        </w:rPr>
        <w:t>05</w:t>
      </w:r>
      <w:r>
        <w:rPr>
          <w:rFonts w:hint="eastAsia"/>
        </w:rPr>
        <w:t>月</w:t>
      </w:r>
      <w:r>
        <w:rPr>
          <w:rFonts w:hint="eastAsia"/>
        </w:rPr>
        <w:t>05</w:t>
      </w:r>
      <w:r>
        <w:rPr>
          <w:rFonts w:hint="eastAsia"/>
        </w:rPr>
        <w:t>日，同时提供了温湿度计的计量确认合格标识的照片，满足要求。</w:t>
      </w:r>
    </w:p>
    <w:p w14:paraId="6F129880" w14:textId="3D80DF19" w:rsidR="00555ABA" w:rsidRPr="003D34C8" w:rsidRDefault="00555ABA" w:rsidP="003A71DF">
      <w:pPr>
        <w:widowControl/>
        <w:spacing w:line="380" w:lineRule="exact"/>
        <w:ind w:firstLineChars="200" w:firstLine="420"/>
      </w:pPr>
      <w:r w:rsidRPr="00C41798">
        <w:rPr>
          <w:rFonts w:hint="eastAsia"/>
        </w:rPr>
        <w:t>上年审核确</w:t>
      </w:r>
      <w:r w:rsidRPr="003D34C8">
        <w:rPr>
          <w:rFonts w:hint="eastAsia"/>
        </w:rPr>
        <w:t>定的一个</w:t>
      </w:r>
      <w:proofErr w:type="gramStart"/>
      <w:r w:rsidRPr="003D34C8">
        <w:rPr>
          <w:rFonts w:hint="eastAsia"/>
        </w:rPr>
        <w:t>次要不</w:t>
      </w:r>
      <w:proofErr w:type="gramEnd"/>
      <w:r w:rsidRPr="003D34C8">
        <w:rPr>
          <w:rFonts w:hint="eastAsia"/>
        </w:rPr>
        <w:t>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37716AE6" w14:textId="77777777" w:rsidR="00555ABA" w:rsidRDefault="00555ABA" w:rsidP="00555ABA">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151ED1E6" w14:textId="77777777" w:rsidR="00555ABA" w:rsidRDefault="00555ABA" w:rsidP="00555ABA">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5A671DF3" w14:textId="77777777" w:rsidR="00555ABA" w:rsidRDefault="00555ABA" w:rsidP="00555ABA">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40F4D25D" w14:textId="77777777" w:rsidR="00555ABA" w:rsidRDefault="00555ABA" w:rsidP="00555ABA">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0B370085" w14:textId="77777777" w:rsidR="00555ABA" w:rsidRDefault="00555ABA" w:rsidP="00555ABA">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581BB3C6" w14:textId="007FDC40" w:rsidR="00555ABA" w:rsidRDefault="00555ABA" w:rsidP="00555ABA">
      <w:pPr>
        <w:widowControl/>
        <w:spacing w:line="380" w:lineRule="exact"/>
        <w:ind w:firstLineChars="200" w:firstLine="420"/>
        <w:rPr>
          <w:rFonts w:ascii="等线" w:hAnsi="等线"/>
          <w:bCs/>
          <w:szCs w:val="21"/>
        </w:rPr>
      </w:pPr>
      <w:r w:rsidRPr="00C41798">
        <w:rPr>
          <w:rFonts w:ascii="等线" w:hAnsi="等线" w:hint="eastAsia"/>
          <w:bCs/>
          <w:szCs w:val="21"/>
        </w:rPr>
        <w:t>远程审核中：查《测量管理体系手册》规定了公司的计量方针及七项质量目标</w:t>
      </w:r>
      <w:r w:rsidRPr="00C41798">
        <w:rPr>
          <w:rFonts w:ascii="等线" w:hAnsi="等线" w:hint="eastAsia"/>
          <w:bCs/>
          <w:szCs w:val="21"/>
        </w:rPr>
        <w:t xml:space="preserve"> </w:t>
      </w:r>
      <w:r w:rsidRPr="00C41798">
        <w:rPr>
          <w:rFonts w:ascii="等线" w:hAnsi="等线" w:hint="eastAsia"/>
          <w:bCs/>
          <w:szCs w:val="21"/>
        </w:rPr>
        <w:t>，并已下发到体系覆盖的相关部门，分解到各部门，</w:t>
      </w:r>
      <w:r w:rsidR="003A71DF">
        <w:rPr>
          <w:rFonts w:ascii="等线" w:hAnsi="等线" w:hint="eastAsia"/>
          <w:bCs/>
          <w:szCs w:val="21"/>
        </w:rPr>
        <w:t>质检部</w:t>
      </w:r>
      <w:r w:rsidRPr="00C41798">
        <w:rPr>
          <w:rFonts w:ascii="等线" w:hAnsi="等线" w:hint="eastAsia"/>
          <w:bCs/>
          <w:szCs w:val="21"/>
        </w:rPr>
        <w:t>负责组织各部门质量目标的实施，并对各部门落实质量目标进行督促检查，质量目标按规定每半年统计一次进行统计考核，检查了</w:t>
      </w:r>
      <w:r w:rsidRPr="00C41798">
        <w:rPr>
          <w:rFonts w:ascii="等线" w:hAnsi="等线" w:hint="eastAsia"/>
          <w:bCs/>
          <w:szCs w:val="21"/>
        </w:rPr>
        <w:t>2021</w:t>
      </w:r>
      <w:r w:rsidRPr="00C41798">
        <w:rPr>
          <w:rFonts w:ascii="等线" w:hAnsi="等线" w:hint="eastAsia"/>
          <w:bCs/>
          <w:szCs w:val="21"/>
        </w:rPr>
        <w:t>年度</w:t>
      </w:r>
      <w:r w:rsidRPr="00C41798">
        <w:rPr>
          <w:rFonts w:ascii="等线" w:hAnsi="等线" w:hint="eastAsia"/>
          <w:bCs/>
          <w:szCs w:val="21"/>
        </w:rPr>
        <w:t xml:space="preserve"> QR-6.2-01</w:t>
      </w:r>
      <w:r w:rsidRPr="00C41798">
        <w:rPr>
          <w:rFonts w:ascii="等线" w:hAnsi="等线" w:hint="eastAsia"/>
          <w:bCs/>
          <w:szCs w:val="21"/>
        </w:rPr>
        <w:t>《测量目标及实施一览表》，已由</w:t>
      </w:r>
      <w:r w:rsidR="003A71DF">
        <w:rPr>
          <w:rFonts w:ascii="等线" w:hAnsi="等线" w:hint="eastAsia"/>
          <w:bCs/>
          <w:szCs w:val="21"/>
        </w:rPr>
        <w:t>质检部</w:t>
      </w:r>
      <w:r w:rsidRPr="00C41798">
        <w:rPr>
          <w:rFonts w:ascii="等线" w:hAnsi="等线" w:hint="eastAsia"/>
          <w:bCs/>
          <w:szCs w:val="21"/>
        </w:rPr>
        <w:t>统计考核，均达标，完成情况较好，符合</w:t>
      </w:r>
      <w:r w:rsidRPr="00C41798">
        <w:rPr>
          <w:rFonts w:ascii="等线" w:hAnsi="等线" w:hint="eastAsia"/>
          <w:bCs/>
          <w:szCs w:val="21"/>
        </w:rPr>
        <w:t>GB/T 19022-2003</w:t>
      </w:r>
      <w:r w:rsidRPr="00C41798">
        <w:rPr>
          <w:rFonts w:ascii="等线" w:hAnsi="等线" w:hint="eastAsia"/>
          <w:bCs/>
          <w:szCs w:val="21"/>
        </w:rPr>
        <w:t>标准要求，适应性、有效性及对持续运作的控制。</w:t>
      </w:r>
    </w:p>
    <w:p w14:paraId="39CC9B61" w14:textId="77777777" w:rsidR="00555ABA" w:rsidRPr="00C41798" w:rsidRDefault="00555ABA" w:rsidP="00555ABA">
      <w:pPr>
        <w:widowControl/>
        <w:spacing w:line="240" w:lineRule="exact"/>
        <w:ind w:firstLineChars="200" w:firstLine="420"/>
        <w:rPr>
          <w:rFonts w:asciiTheme="minorEastAsia" w:hAnsiTheme="minorEastAsia" w:cs="宋体"/>
          <w:bCs/>
          <w:kern w:val="0"/>
          <w:szCs w:val="21"/>
        </w:rPr>
      </w:pPr>
    </w:p>
    <w:p w14:paraId="7971BA04" w14:textId="77777777" w:rsidR="00555ABA" w:rsidRDefault="00555ABA" w:rsidP="00555ABA">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1AFA2D3B" w14:textId="77777777" w:rsidR="00555ABA" w:rsidRPr="0043116F" w:rsidRDefault="00555ABA" w:rsidP="00555ABA">
      <w:pPr>
        <w:widowControl/>
        <w:spacing w:line="380" w:lineRule="exact"/>
        <w:ind w:firstLine="431"/>
        <w:rPr>
          <w:rFonts w:ascii="宋体" w:hAnsi="宋体"/>
          <w:szCs w:val="21"/>
        </w:rPr>
      </w:pPr>
      <w:r w:rsidRPr="0043116F">
        <w:rPr>
          <w:rFonts w:ascii="宋体" w:hAnsi="宋体" w:hint="eastAsia"/>
          <w:szCs w:val="21"/>
        </w:rPr>
        <w:t xml:space="preserve">企业的资质及机构无任何变更。  </w:t>
      </w:r>
    </w:p>
    <w:p w14:paraId="0AA5FAFE" w14:textId="77777777" w:rsidR="00555ABA" w:rsidRDefault="00555ABA" w:rsidP="00555ABA">
      <w:pPr>
        <w:widowControl/>
        <w:spacing w:line="240" w:lineRule="exact"/>
        <w:ind w:firstLine="431"/>
        <w:rPr>
          <w:rFonts w:ascii="宋体" w:hAnsi="宋体" w:cs="宋体"/>
          <w:kern w:val="0"/>
          <w:szCs w:val="21"/>
        </w:rPr>
      </w:pPr>
    </w:p>
    <w:p w14:paraId="1C9A8B7D" w14:textId="77777777" w:rsidR="00555ABA" w:rsidRDefault="00555ABA" w:rsidP="00555ABA">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lastRenderedPageBreak/>
        <w:t>标志的使用和（或）任何其他对认证资</w:t>
      </w:r>
      <w:r>
        <w:rPr>
          <w:rFonts w:hint="eastAsia"/>
          <w:bCs/>
        </w:rPr>
        <w:t>格引用</w:t>
      </w:r>
      <w:r>
        <w:rPr>
          <w:rFonts w:asciiTheme="minorEastAsia" w:hAnsiTheme="minorEastAsia" w:cs="宋体" w:hint="eastAsia"/>
          <w:bCs/>
          <w:kern w:val="0"/>
          <w:szCs w:val="21"/>
        </w:rPr>
        <w:t>的情况：</w:t>
      </w:r>
    </w:p>
    <w:p w14:paraId="6FE5EA23" w14:textId="77777777" w:rsidR="00555ABA" w:rsidRPr="00C91F1C" w:rsidRDefault="00555ABA" w:rsidP="00555ABA">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w:t>
      </w:r>
      <w:proofErr w:type="gramStart"/>
      <w:r w:rsidRPr="00C91F1C">
        <w:rPr>
          <w:rFonts w:ascii="宋体" w:hAnsi="宋体" w:cs="宋体" w:hint="eastAsia"/>
          <w:kern w:val="0"/>
          <w:szCs w:val="21"/>
        </w:rPr>
        <w:t>对标志</w:t>
      </w:r>
      <w:proofErr w:type="gramEnd"/>
      <w:r w:rsidRPr="00C91F1C">
        <w:rPr>
          <w:rFonts w:ascii="宋体" w:hAnsi="宋体" w:cs="宋体" w:hint="eastAsia"/>
          <w:kern w:val="0"/>
          <w:szCs w:val="21"/>
        </w:rPr>
        <w:t>的使用，符合相关标准和规定。</w:t>
      </w:r>
    </w:p>
    <w:p w14:paraId="6254359A" w14:textId="77777777" w:rsidR="00555ABA" w:rsidRPr="00E626A5" w:rsidRDefault="00555ABA" w:rsidP="00555ABA">
      <w:pPr>
        <w:widowControl/>
        <w:spacing w:line="240" w:lineRule="exact"/>
        <w:ind w:firstLine="431"/>
        <w:rPr>
          <w:rFonts w:ascii="宋体" w:hAnsi="宋体" w:cs="宋体"/>
          <w:kern w:val="0"/>
          <w:szCs w:val="21"/>
        </w:rPr>
      </w:pPr>
    </w:p>
    <w:p w14:paraId="53993C92" w14:textId="2BBA7586" w:rsidR="00555ABA" w:rsidRPr="006B2E20" w:rsidRDefault="00555ABA" w:rsidP="00555ABA">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422729">
        <w:rPr>
          <w:rFonts w:hint="eastAsia"/>
        </w:rPr>
        <w:t xml:space="preserve"> </w:t>
      </w:r>
      <w:r w:rsidRPr="00422729">
        <w:rPr>
          <w:rFonts w:asciiTheme="minorEastAsia" w:hAnsiTheme="minorEastAsia" w:cs="宋体" w:hint="eastAsia"/>
          <w:bCs/>
          <w:kern w:val="0"/>
          <w:szCs w:val="21"/>
        </w:rPr>
        <w:t>本次审核未发现不符合情况。</w:t>
      </w:r>
    </w:p>
    <w:p w14:paraId="2837C993" w14:textId="77777777" w:rsidR="00555ABA" w:rsidRPr="00CC67D8" w:rsidRDefault="00555ABA" w:rsidP="00555ABA">
      <w:pPr>
        <w:widowControl/>
        <w:spacing w:line="240" w:lineRule="exact"/>
        <w:rPr>
          <w:rFonts w:asciiTheme="minorEastAsia" w:hAnsiTheme="minorEastAsia" w:cs="宋体"/>
          <w:bCs/>
          <w:kern w:val="0"/>
          <w:szCs w:val="21"/>
        </w:rPr>
      </w:pPr>
    </w:p>
    <w:p w14:paraId="7F3CD2D5" w14:textId="77777777" w:rsidR="00555ABA" w:rsidRPr="008A34A1" w:rsidRDefault="00555ABA" w:rsidP="00555ABA">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5B712BB0" w14:textId="77777777" w:rsidR="00555ABA" w:rsidRPr="00663143" w:rsidRDefault="00555ABA" w:rsidP="00555ABA">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1FA5F7F3" w14:textId="77777777" w:rsidR="00555ABA" w:rsidRDefault="00555ABA" w:rsidP="00555ABA">
      <w:pPr>
        <w:widowControl/>
        <w:spacing w:line="240" w:lineRule="exact"/>
        <w:ind w:firstLineChars="200" w:firstLine="420"/>
        <w:rPr>
          <w:rFonts w:asciiTheme="minorEastAsia" w:hAnsiTheme="minorEastAsia" w:cs="宋体"/>
          <w:bCs/>
          <w:kern w:val="0"/>
          <w:szCs w:val="21"/>
        </w:rPr>
      </w:pPr>
    </w:p>
    <w:p w14:paraId="3D25E62A" w14:textId="77777777" w:rsidR="00555ABA" w:rsidRPr="00A330DD" w:rsidRDefault="00555ABA" w:rsidP="00555ABA">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w:t>
      </w:r>
      <w:proofErr w:type="gramStart"/>
      <w:r w:rsidRPr="00CE2469">
        <w:rPr>
          <w:rFonts w:ascii="宋体" w:hAnsi="宋体" w:hint="eastAsia"/>
          <w:szCs w:val="21"/>
        </w:rPr>
        <w:t>并对首末</w:t>
      </w:r>
      <w:proofErr w:type="gramEnd"/>
      <w:r w:rsidRPr="00CE2469">
        <w:rPr>
          <w:rFonts w:ascii="宋体" w:hAnsi="宋体" w:hint="eastAsia"/>
          <w:szCs w:val="21"/>
        </w:rPr>
        <w:t>次会议、工作场所进行了不少于1分钟的手机录相视频，远程审核过程中</w:t>
      </w:r>
      <w:proofErr w:type="gramStart"/>
      <w:r w:rsidRPr="00CE2469">
        <w:rPr>
          <w:rFonts w:ascii="宋体" w:hAnsi="宋体" w:hint="eastAsia"/>
          <w:szCs w:val="21"/>
        </w:rPr>
        <w:t>采取微信传送</w:t>
      </w:r>
      <w:proofErr w:type="gramEnd"/>
      <w:r w:rsidRPr="00CE2469">
        <w:rPr>
          <w:rFonts w:ascii="宋体" w:hAnsi="宋体" w:hint="eastAsia"/>
          <w:szCs w:val="21"/>
        </w:rPr>
        <w:t>资料、记录的方式，已于受审核方达成信息安全协议并满足信息安全要求。</w:t>
      </w:r>
    </w:p>
    <w:p w14:paraId="71FBBEA2" w14:textId="77777777" w:rsidR="00555ABA" w:rsidRPr="00062596" w:rsidRDefault="00555ABA" w:rsidP="00555ABA">
      <w:pPr>
        <w:widowControl/>
        <w:spacing w:line="240" w:lineRule="exact"/>
        <w:ind w:firstLineChars="200" w:firstLine="420"/>
        <w:rPr>
          <w:rFonts w:ascii="宋体" w:cs="宋体"/>
          <w:color w:val="FF0000"/>
          <w:kern w:val="0"/>
          <w:szCs w:val="21"/>
        </w:rPr>
      </w:pPr>
    </w:p>
    <w:p w14:paraId="61CD43D6" w14:textId="77777777" w:rsidR="00555ABA" w:rsidRDefault="00555ABA" w:rsidP="00555ABA">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1AB053AB" w14:textId="1E33D14A" w:rsidR="00555ABA" w:rsidRDefault="00555ABA" w:rsidP="00555ABA">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10</w:t>
      </w:r>
      <w:r>
        <w:rPr>
          <w:rFonts w:asciiTheme="minorEastAsia" w:hAnsiTheme="minorEastAsia" w:cs="宋体" w:hint="eastAsia"/>
          <w:bCs/>
          <w:kern w:val="0"/>
          <w:szCs w:val="21"/>
        </w:rPr>
        <w:t>日-</w:t>
      </w:r>
      <w:r>
        <w:rPr>
          <w:rFonts w:asciiTheme="minorEastAsia" w:hAnsiTheme="minorEastAsia" w:cs="宋体"/>
          <w:bCs/>
          <w:kern w:val="0"/>
          <w:szCs w:val="21"/>
        </w:rPr>
        <w:t>11</w:t>
      </w:r>
      <w:r>
        <w:rPr>
          <w:rFonts w:asciiTheme="minorEastAsia" w:hAnsiTheme="minorEastAsia" w:cs="宋体" w:hint="eastAsia"/>
          <w:bCs/>
          <w:kern w:val="0"/>
          <w:szCs w:val="21"/>
        </w:rPr>
        <w:t>日</w:t>
      </w:r>
      <w:proofErr w:type="gramStart"/>
      <w:r>
        <w:rPr>
          <w:rFonts w:asciiTheme="minorEastAsia" w:hAnsiTheme="minorEastAsia" w:cs="宋体" w:hint="eastAsia"/>
          <w:bCs/>
          <w:kern w:val="0"/>
          <w:szCs w:val="21"/>
        </w:rPr>
        <w:t>对沪航科技</w:t>
      </w:r>
      <w:proofErr w:type="gramEnd"/>
      <w:r>
        <w:rPr>
          <w:rFonts w:asciiTheme="minorEastAsia" w:hAnsiTheme="minorEastAsia" w:cs="宋体" w:hint="eastAsia"/>
          <w:bCs/>
          <w:kern w:val="0"/>
          <w:szCs w:val="21"/>
        </w:rPr>
        <w:t>集团有限公司的远程监督审核，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5E53B7">
        <w:rPr>
          <w:rFonts w:ascii="宋体" w:hAnsi="宋体" w:hint="eastAsia"/>
          <w:szCs w:val="21"/>
        </w:rPr>
        <w:t>密封面硬度检测过程</w:t>
      </w:r>
      <w:r w:rsidRPr="00422729">
        <w:rPr>
          <w:rFonts w:ascii="宋体" w:hAnsi="宋体" w:hint="eastAsia"/>
          <w:szCs w:val="21"/>
        </w:rPr>
        <w:t>，</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w:t>
      </w:r>
      <w:proofErr w:type="gramStart"/>
      <w:r>
        <w:rPr>
          <w:rFonts w:ascii="宋体" w:hAnsi="宋体" w:hint="eastAsia"/>
          <w:szCs w:val="21"/>
        </w:rPr>
        <w:t>认为</w:t>
      </w:r>
      <w:r>
        <w:rPr>
          <w:rFonts w:asciiTheme="minorEastAsia" w:hAnsiTheme="minorEastAsia" w:cs="宋体" w:hint="eastAsia"/>
          <w:bCs/>
          <w:kern w:val="0"/>
          <w:szCs w:val="21"/>
        </w:rPr>
        <w:t>沪航科技</w:t>
      </w:r>
      <w:proofErr w:type="gramEnd"/>
      <w:r>
        <w:rPr>
          <w:rFonts w:asciiTheme="minorEastAsia" w:hAnsiTheme="minorEastAsia" w:cs="宋体" w:hint="eastAsia"/>
          <w:bCs/>
          <w:kern w:val="0"/>
          <w:szCs w:val="21"/>
        </w:rPr>
        <w:t>集团有限公司测量管理体系，符合GB/T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384223EF" w14:textId="2B3B72BE" w:rsidR="00555ABA" w:rsidRPr="00E601DD" w:rsidRDefault="00555ABA" w:rsidP="003A71DF">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56704" behindDoc="0" locked="0" layoutInCell="1" allowOverlap="1" wp14:anchorId="72530C36" wp14:editId="77087877">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695ED1" w14:textId="7B07738D" w:rsidR="00555ABA" w:rsidRPr="00804371" w:rsidRDefault="00555ABA" w:rsidP="00555ABA">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022.05.11</w:t>
      </w:r>
    </w:p>
    <w:p w14:paraId="51674D58" w14:textId="77777777" w:rsidR="00555ABA" w:rsidRPr="00804371" w:rsidRDefault="00555ABA" w:rsidP="00555ABA">
      <w:pPr>
        <w:widowControl/>
        <w:spacing w:line="360" w:lineRule="auto"/>
        <w:jc w:val="left"/>
        <w:rPr>
          <w:rFonts w:ascii="宋体" w:eastAsia="宋体" w:hAnsi="宋体" w:cs="宋体"/>
          <w:kern w:val="0"/>
          <w:szCs w:val="21"/>
        </w:rPr>
      </w:pPr>
    </w:p>
    <w:p w14:paraId="030F0582" w14:textId="36DAD95D" w:rsidR="00555ABA" w:rsidRPr="00804371" w:rsidRDefault="00555ABA" w:rsidP="00555ABA">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1B025FF3" wp14:editId="4527A45A">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022.05.11</w:t>
      </w:r>
    </w:p>
    <w:p w14:paraId="545BB0F0" w14:textId="51E6C9EA" w:rsidR="00863661" w:rsidRDefault="00050608">
      <w:pPr>
        <w:widowControl/>
        <w:spacing w:line="276" w:lineRule="auto"/>
        <w:ind w:right="1050"/>
        <w:rPr>
          <w:rFonts w:ascii="宋体" w:eastAsia="宋体" w:hAnsi="宋体" w:cs="宋体"/>
          <w:b/>
          <w:bCs/>
          <w:kern w:val="0"/>
          <w:szCs w:val="21"/>
        </w:rPr>
      </w:pPr>
    </w:p>
    <w:p w14:paraId="1DDD0A39" w14:textId="0607F3CD" w:rsidR="003A71DF" w:rsidRPr="004B033F" w:rsidRDefault="00443003">
      <w:pPr>
        <w:widowControl/>
        <w:spacing w:line="276" w:lineRule="auto"/>
        <w:ind w:right="1050"/>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b/>
          <w:bCs/>
          <w:kern w:val="0"/>
          <w:szCs w:val="21"/>
        </w:rPr>
        <w:t xml:space="preserve">  </w:t>
      </w:r>
    </w:p>
    <w:p w14:paraId="5C9FCF90" w14:textId="77777777" w:rsidR="004B033F" w:rsidRDefault="00D931BE"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9EAA21F" w14:textId="77777777" w:rsidR="00863661" w:rsidRPr="004B033F" w:rsidRDefault="00050608">
      <w:pPr>
        <w:widowControl/>
        <w:spacing w:line="276" w:lineRule="auto"/>
        <w:ind w:right="1050"/>
        <w:rPr>
          <w:rFonts w:ascii="宋体" w:eastAsia="宋体" w:hAnsi="宋体" w:cs="宋体"/>
          <w:kern w:val="0"/>
          <w:szCs w:val="28"/>
        </w:rPr>
      </w:pPr>
    </w:p>
    <w:sectPr w:rsidR="00863661" w:rsidRPr="004B033F" w:rsidSect="003A71DF">
      <w:headerReference w:type="default" r:id="rId10"/>
      <w:pgSz w:w="11906" w:h="16838"/>
      <w:pgMar w:top="1440" w:right="1400" w:bottom="1440" w:left="157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EF7D" w14:textId="77777777" w:rsidR="00050608" w:rsidRDefault="00050608">
      <w:r>
        <w:separator/>
      </w:r>
    </w:p>
  </w:endnote>
  <w:endnote w:type="continuationSeparator" w:id="0">
    <w:p w14:paraId="3B3F7535" w14:textId="77777777" w:rsidR="00050608" w:rsidRDefault="0005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6C1C" w14:textId="77777777" w:rsidR="00050608" w:rsidRDefault="00050608">
      <w:r>
        <w:separator/>
      </w:r>
    </w:p>
  </w:footnote>
  <w:footnote w:type="continuationSeparator" w:id="0">
    <w:p w14:paraId="59493AEE" w14:textId="77777777" w:rsidR="00050608" w:rsidRDefault="0005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C096" w14:textId="77777777" w:rsidR="00863661" w:rsidRDefault="00D931BE">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23D222EF" wp14:editId="4F93003E">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CC621AC" w14:textId="77777777" w:rsidR="00863661" w:rsidRDefault="0005060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57D270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D38A6F5" w14:textId="77777777" w:rsidR="00863661" w:rsidRDefault="00D931B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931BE">
      <w:rPr>
        <w:rStyle w:val="CharChar1"/>
        <w:rFonts w:ascii="Times New Roman" w:hAnsi="Times New Roman" w:cs="Times New Roman" w:hint="default"/>
        <w:szCs w:val="21"/>
      </w:rPr>
      <w:t>北京国标联合认证有限公司</w:t>
    </w:r>
  </w:p>
  <w:p w14:paraId="78067B87" w14:textId="77777777" w:rsidR="00863661" w:rsidRDefault="00D931BE"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BBDE527" w14:textId="77777777" w:rsidR="00863661" w:rsidRDefault="00050608">
    <w:pPr>
      <w:rPr>
        <w:sz w:val="18"/>
        <w:szCs w:val="18"/>
      </w:rPr>
    </w:pPr>
    <w:r>
      <w:rPr>
        <w:sz w:val="18"/>
      </w:rPr>
      <w:pict w14:anchorId="3D5050CD">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415C"/>
    <w:rsid w:val="00014E66"/>
    <w:rsid w:val="00050608"/>
    <w:rsid w:val="000E415C"/>
    <w:rsid w:val="002411E1"/>
    <w:rsid w:val="003A71DF"/>
    <w:rsid w:val="00443003"/>
    <w:rsid w:val="00555ABA"/>
    <w:rsid w:val="005E53B7"/>
    <w:rsid w:val="0063620E"/>
    <w:rsid w:val="009460D7"/>
    <w:rsid w:val="00A259AE"/>
    <w:rsid w:val="00D93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D32AE4"/>
  <w15:docId w15:val="{7D8C4332-42F4-4E86-9CF0-20A5792B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60</cp:revision>
  <cp:lastPrinted>2017-09-01T06:24:00Z</cp:lastPrinted>
  <dcterms:created xsi:type="dcterms:W3CDTF">2015-10-10T03:59:00Z</dcterms:created>
  <dcterms:modified xsi:type="dcterms:W3CDTF">2022-05-11T12:28:00Z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