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31"/>
        <w:gridCol w:w="370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成都声浮科技有限公司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中国（四川）自由贸易试验区成都高新区天府大道中段530号2栋1806号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成都市温江区科兴路西段618号12区2号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0515-2022-QEO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罗勇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13308028557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罗勇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Q：超声波流量计、超声波水表的研发和销售，计算机软件开发和销售</w:t>
            </w:r>
          </w:p>
          <w:p>
            <w:r>
              <w:t>E：超声波流量计、超声波水表的研发和销售，计算机软件开发和销售所涉及场所的相关环境管理活动</w:t>
            </w:r>
          </w:p>
          <w:p>
            <w:r>
              <w:t>O：超声波流量计、超声波水表的研发和销售，计算机软件开发和销售所涉及场所的相关职业健康安全管理活动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Q：19.05.01;29.12.00</w:t>
            </w:r>
          </w:p>
          <w:p>
            <w:r>
              <w:t>E：19.05.01;29.12.00</w:t>
            </w:r>
          </w:p>
          <w:p>
            <w:r>
              <w:t>O：19.05.01;29.12.00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2022年05月03日 上午至2022年05月03日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44" w:type="dxa"/>
            <w:gridSpan w:val="2"/>
            <w:vAlign w:val="center"/>
          </w:tcPr>
          <w:p/>
        </w:tc>
        <w:tc>
          <w:tcPr>
            <w:tcW w:w="1117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44" w:type="dxa"/>
            <w:gridSpan w:val="2"/>
            <w:vAlign w:val="center"/>
          </w:tcPr>
          <w:p/>
        </w:tc>
        <w:tc>
          <w:tcPr>
            <w:tcW w:w="1117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44" w:type="dxa"/>
            <w:gridSpan w:val="2"/>
            <w:vAlign w:val="center"/>
          </w:tcPr>
          <w:p/>
        </w:tc>
        <w:tc>
          <w:tcPr>
            <w:tcW w:w="1117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4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17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44" w:type="dxa"/>
            <w:gridSpan w:val="2"/>
            <w:vAlign w:val="center"/>
          </w:tcPr>
          <w:p/>
        </w:tc>
        <w:tc>
          <w:tcPr>
            <w:tcW w:w="1117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44" w:type="dxa"/>
            <w:gridSpan w:val="2"/>
            <w:vAlign w:val="center"/>
          </w:tcPr>
          <w:p/>
        </w:tc>
        <w:tc>
          <w:tcPr>
            <w:tcW w:w="1117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144145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9：00-9：40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9：40-10：20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10：20-11：00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  <w:bookmarkStart w:id="31" w:name="_GoBack"/>
            <w:bookmarkEnd w:id="31"/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numId w:val="0"/>
              </w:numPr>
              <w:spacing w:before="40"/>
              <w:ind w:left="277" w:leftChars="0" w:firstLine="1920" w:firstLineChars="8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34F5D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3286</Words>
  <Characters>3870</Characters>
  <Lines>26</Lines>
  <Paragraphs>7</Paragraphs>
  <TotalTime>6</TotalTime>
  <ScaleCrop>false</ScaleCrop>
  <LinksUpToDate>false</LinksUpToDate>
  <CharactersWithSpaces>3943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2022-05-03T01:56:05Z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