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QEF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□技术专家</w:t>
            </w:r>
          </w:p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H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772795" cy="361315"/>
                  <wp:effectExtent l="0" t="0" r="1905" b="6985"/>
                  <wp:docPr id="1" name="图片 1" descr="肖新龙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肖新龙0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9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2022-05-09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77E76E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2022-05-09T05:21:25Z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2052-11.1.0.11691</vt:lpwstr>
  </property>
</Properties>
</file>