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0183-2020-Q-2022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襄阳福源木业有限公司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襄阳福源木业有限公司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襄阳高新区团山镇邓城村二组</w:t>
            </w:r>
            <w:bookmarkEnd w:id="6"/>
          </w:p>
        </w:tc>
        <w:tc>
          <w:tcPr>
            <w:tcW w:w="1242" w:type="dxa"/>
            <w:vMerge w:val="restart"/>
            <w:vAlign w:val="center"/>
          </w:tcPr>
          <w:p>
            <w:r>
              <w:rPr>
                <w:rFonts w:hint="eastAsia"/>
              </w:rPr>
              <w:t>邮编</w:t>
            </w:r>
          </w:p>
        </w:tc>
        <w:tc>
          <w:tcPr>
            <w:tcW w:w="1771" w:type="dxa"/>
          </w:tcPr>
          <w:p>
            <w:bookmarkStart w:id="7" w:name="注册邮编"/>
            <w:r>
              <w:t>441000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襄阳市高新区佳海工业园A52-2</w:t>
            </w:r>
            <w:bookmarkEnd w:id="8"/>
          </w:p>
        </w:tc>
        <w:tc>
          <w:tcPr>
            <w:tcW w:w="1242" w:type="dxa"/>
            <w:vMerge w:val="continue"/>
            <w:vAlign w:val="center"/>
          </w:tcPr>
          <w:p/>
        </w:tc>
        <w:tc>
          <w:tcPr>
            <w:tcW w:w="1771" w:type="dxa"/>
          </w:tcPr>
          <w:p>
            <w:bookmarkStart w:id="9" w:name="办公邮编"/>
            <w:r>
              <w:t>441000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陈光全</w:t>
            </w:r>
            <w:bookmarkEnd w:id="10"/>
          </w:p>
        </w:tc>
        <w:tc>
          <w:tcPr>
            <w:tcW w:w="1313" w:type="dxa"/>
            <w:vAlign w:val="center"/>
          </w:tcPr>
          <w:p>
            <w:r>
              <w:rPr>
                <w:rFonts w:hint="eastAsia"/>
              </w:rPr>
              <w:t>电话.</w:t>
            </w:r>
          </w:p>
        </w:tc>
        <w:tc>
          <w:tcPr>
            <w:tcW w:w="2180" w:type="dxa"/>
            <w:vAlign w:val="center"/>
          </w:tcPr>
          <w:p>
            <w:bookmarkStart w:id="11" w:name="联系人电话"/>
            <w:r>
              <w:t>13697108799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黄亚斌</w:t>
            </w:r>
            <w:bookmarkEnd w:id="13"/>
          </w:p>
        </w:tc>
        <w:tc>
          <w:tcPr>
            <w:tcW w:w="1313" w:type="dxa"/>
            <w:vAlign w:val="center"/>
          </w:tcPr>
          <w:p>
            <w:r>
              <w:rPr>
                <w:rFonts w:hint="eastAsia"/>
              </w:rPr>
              <w:t>管理者代表</w:t>
            </w:r>
          </w:p>
        </w:tc>
        <w:tc>
          <w:tcPr>
            <w:tcW w:w="2180" w:type="dxa"/>
          </w:tcPr>
          <w:p>
            <w:bookmarkStart w:id="14" w:name="管理者代表"/>
            <w:r>
              <w:t>陈光全</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楷体" w:hAnsi="楷体" w:eastAsia="楷体" w:cs="楷体"/>
                <w:sz w:val="21"/>
                <w:szCs w:val="21"/>
              </w:rPr>
            </w:pPr>
            <w:r>
              <w:rPr>
                <w:rFonts w:hint="eastAsia" w:ascii="楷体" w:hAnsi="楷体" w:eastAsia="楷体" w:cs="楷体"/>
                <w:bCs/>
                <w:kern w:val="0"/>
                <w:sz w:val="21"/>
                <w:szCs w:val="21"/>
              </w:rPr>
              <w:t>采购材料-进场材料（不合格退货）-合格-台锯切割打板-带锯拉条-平铇-组装成型-打印标-检验-合格入库</w:t>
            </w:r>
            <w:r>
              <w:rPr>
                <w:rFonts w:hint="eastAsia" w:ascii="楷体" w:hAnsi="楷体" w:eastAsia="楷体" w:cs="楷体"/>
                <w:sz w:val="21"/>
                <w:szCs w:val="21"/>
              </w:rPr>
              <w:t>。</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2022年05月03日 上午至2022年05月03日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二</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楷体" w:hAnsi="楷体" w:eastAsia="楷体" w:cs="楷体"/>
                <w:sz w:val="21"/>
                <w:szCs w:val="21"/>
              </w:rPr>
              <w:t>襄阳市高新区佳海工业园A52-2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音频□视频</w:t>
            </w:r>
            <w:r>
              <w:rPr>
                <w:rFonts w:hint="eastAsia"/>
                <w:lang w:val="de-DE"/>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网络</w:t>
            </w:r>
            <w:r>
              <w:rPr>
                <w:rFonts w:hint="eastAsia"/>
                <w:lang w:val="de-DE"/>
              </w:rPr>
              <w:t>■</w:t>
            </w:r>
            <w:r>
              <w:rPr>
                <w:rFonts w:hint="eastAsia" w:ascii="宋体"/>
                <w:b/>
                <w:color w:val="0000FF"/>
                <w:szCs w:val="21"/>
              </w:rPr>
              <w:t>智能手机□手持设备</w:t>
            </w:r>
            <w:r>
              <w:rPr>
                <w:rFonts w:hint="eastAsia"/>
                <w:lang w:val="de-DE"/>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木制品（木托盘、木箱）的加工。</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06.02.04</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ascii="楷体" w:hAnsi="楷体" w:eastAsia="楷体" w:cs="楷体"/>
                <w:sz w:val="21"/>
                <w:szCs w:val="21"/>
              </w:rPr>
              <w:t>GB/T19001-2016标准的8.3条款。公司产品严格按照顾客提供图纸和样品生产，设备精密自动化，工艺成熟，人员稳定，故标准中“8.3 产品和服务的设计和开发”条款不适用本公司，不使用本条款后不影响本公司为顾客提供合格产品的责任。理由充分。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lang w:val="de-DE"/>
              </w:rPr>
              <w:t>■</w:t>
            </w:r>
            <w:r>
              <w:rPr>
                <w:rFonts w:hint="eastAsia"/>
              </w:rPr>
              <w:t>受审核组织没有设计开发的能力</w:t>
            </w:r>
          </w:p>
          <w:p>
            <w:r>
              <w:rPr>
                <w:rFonts w:hint="eastAsia"/>
              </w:rPr>
              <w:t>□受审核组织没有设计开发修改的权力</w:t>
            </w:r>
          </w:p>
          <w:p>
            <w:r>
              <w:rPr>
                <w:rFonts w:hint="eastAsia"/>
                <w:lang w:val="de-DE"/>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val="de-DE"/>
              </w:rPr>
              <w:t>■</w:t>
            </w:r>
            <w:r>
              <w:rPr>
                <w:rFonts w:hint="eastAsia"/>
              </w:rPr>
              <w:t>受审核组织按照传统工艺提供生产和服务</w:t>
            </w:r>
          </w:p>
          <w:p>
            <w:r>
              <w:rPr>
                <w:rFonts w:hint="eastAsia"/>
                <w:lang w:val="de-DE"/>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5</w:t>
            </w:r>
            <w:r>
              <w:rPr>
                <w:rFonts w:hint="eastAsia"/>
              </w:rPr>
              <w:t>月</w:t>
            </w:r>
            <w:r>
              <w:rPr>
                <w:rFonts w:hint="eastAsia"/>
                <w:lang w:val="en-US" w:eastAsia="zh-CN"/>
              </w:rPr>
              <w:t>13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5</w:t>
            </w:r>
            <w:r>
              <w:rPr>
                <w:rFonts w:hint="eastAsia"/>
              </w:rPr>
              <w:t>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rPr>
            </w:pPr>
            <w:r>
              <w:rPr>
                <w:rFonts w:hint="eastAsia"/>
              </w:rPr>
              <w:t>襄阳福源木业有限公司</w:t>
            </w:r>
          </w:p>
          <w:p>
            <w:pPr>
              <w:pStyle w:val="2"/>
              <w:rPr>
                <w:lang w:val="de-DE" w:eastAsia="ja-JP"/>
              </w:rPr>
            </w:pPr>
            <w:r>
              <w:rPr>
                <w:rFonts w:hint="eastAsia" w:ascii="楷体" w:hAnsi="楷体" w:eastAsia="楷体" w:cs="楷体"/>
                <w:sz w:val="21"/>
                <w:szCs w:val="21"/>
              </w:rPr>
              <w:t>襄阳高新区团山镇邓城村二组</w:t>
            </w:r>
          </w:p>
        </w:tc>
        <w:tc>
          <w:tcPr>
            <w:tcW w:w="2267" w:type="dxa"/>
          </w:tcPr>
          <w:p>
            <w:pPr>
              <w:rPr>
                <w:lang w:val="de-DE" w:eastAsia="ja-JP"/>
              </w:rPr>
            </w:pPr>
            <w:r>
              <w:rPr>
                <w:rFonts w:hint="eastAsia" w:ascii="楷体" w:hAnsi="楷体" w:eastAsia="楷体" w:cs="楷体"/>
                <w:sz w:val="21"/>
                <w:szCs w:val="21"/>
              </w:rPr>
              <w:t>襄阳市高新区佳海工业园A52-2</w:t>
            </w:r>
          </w:p>
        </w:tc>
        <w:tc>
          <w:tcPr>
            <w:tcW w:w="571" w:type="dxa"/>
            <w:vAlign w:val="center"/>
          </w:tcPr>
          <w:p>
            <w:pPr>
              <w:rPr>
                <w:rFonts w:hint="eastAsia" w:eastAsia="宋体"/>
                <w:lang w:val="en-US" w:eastAsia="zh-CN"/>
              </w:rPr>
            </w:pPr>
            <w:r>
              <w:rPr>
                <w:rFonts w:hint="eastAsia"/>
                <w:lang w:val="en-US" w:eastAsia="zh-CN"/>
              </w:rPr>
              <w:t>25</w:t>
            </w:r>
          </w:p>
        </w:tc>
        <w:tc>
          <w:tcPr>
            <w:tcW w:w="2803" w:type="dxa"/>
            <w:vAlign w:val="center"/>
          </w:tcPr>
          <w:p>
            <w:pPr>
              <w:rPr>
                <w:lang w:eastAsia="ja-JP"/>
              </w:rPr>
            </w:pPr>
            <w:r>
              <w:rPr>
                <w:rFonts w:hint="eastAsia" w:ascii="楷体" w:hAnsi="楷体" w:eastAsia="楷体" w:cs="楷体"/>
                <w:sz w:val="21"/>
                <w:szCs w:val="21"/>
              </w:rPr>
              <w:t>木制品（木托盘、木箱）的加工</w:t>
            </w:r>
          </w:p>
        </w:tc>
        <w:tc>
          <w:tcPr>
            <w:tcW w:w="669" w:type="dxa"/>
            <w:vAlign w:val="center"/>
          </w:tcPr>
          <w:p>
            <w:pPr>
              <w:rPr>
                <w:lang w:eastAsia="ja-JP"/>
              </w:rPr>
            </w:pPr>
            <w:r>
              <w:rPr>
                <w:rFonts w:hint="eastAsia" w:ascii="楷体" w:hAnsi="楷体" w:eastAsia="楷体" w:cs="楷体"/>
                <w:sz w:val="21"/>
                <w:szCs w:val="21"/>
              </w:rPr>
              <w:t>GB/T19001-2016</w:t>
            </w:r>
          </w:p>
        </w:tc>
        <w:tc>
          <w:tcPr>
            <w:tcW w:w="668"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06.02.04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de-DE"/>
        </w:rPr>
        <w:t>■</w:t>
      </w:r>
      <w:r>
        <w:rPr>
          <w:rFonts w:hint="eastAsia"/>
        </w:rPr>
        <w:t>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val="de-DE"/>
              </w:rPr>
              <w:t>■</w:t>
            </w:r>
            <w:r>
              <w:rPr>
                <w:rFonts w:hint="eastAsia"/>
              </w:rPr>
              <w:t>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de-DE"/>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val="de-DE"/>
              </w:rPr>
              <w:t>■</w:t>
            </w:r>
            <w:r>
              <w:rPr>
                <w:rFonts w:hint="eastAsia"/>
              </w:rPr>
              <w:t>推荐保持认证注册(</w:t>
            </w:r>
            <w:r>
              <w:rPr>
                <w:rFonts w:hint="eastAsia"/>
                <w:lang w:val="de-DE"/>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lang w:val="de-DE"/>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lang w:val="de-DE"/>
              </w:rPr>
              <w:t>■</w:t>
            </w:r>
            <w:r>
              <w:rPr>
                <w:rFonts w:hint="eastAsia" w:ascii="宋体"/>
                <w:b/>
                <w:color w:val="0000FF"/>
                <w:szCs w:val="21"/>
              </w:rPr>
              <w:t>未发生□有发生，说明：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lang w:val="de-DE"/>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1035050" cy="3873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035050" cy="3873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2022.5.3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val="de-DE"/>
              </w:rPr>
              <w:t>■</w:t>
            </w:r>
            <w:r>
              <w:rPr>
                <w:rFonts w:hint="eastAsia"/>
              </w:rPr>
              <w:t>QMS体系建立以来</w:t>
            </w:r>
            <w:r>
              <w:rPr>
                <w:rFonts w:hint="eastAsia"/>
                <w:lang w:val="de-DE"/>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val="de-DE"/>
                    </w:rPr>
                    <w:t>■</w:t>
                  </w:r>
                  <w:r>
                    <w:rPr>
                      <w:rFonts w:hint="eastAsia"/>
                    </w:rPr>
                    <w:t>法律法规</w:t>
                  </w:r>
                  <w:r>
                    <w:rPr>
                      <w:rFonts w:hint="eastAsia"/>
                      <w:lang w:val="de-DE"/>
                    </w:rPr>
                    <w:t>■</w:t>
                  </w:r>
                  <w:r>
                    <w:rPr>
                      <w:rFonts w:hint="eastAsia"/>
                    </w:rPr>
                    <w:t>技术</w:t>
                  </w:r>
                  <w:r>
                    <w:rPr>
                      <w:rFonts w:hint="eastAsia"/>
                      <w:lang w:val="de-DE"/>
                    </w:rPr>
                    <w:t>■</w:t>
                  </w:r>
                  <w:r>
                    <w:rPr>
                      <w:rFonts w:hint="eastAsia"/>
                    </w:rPr>
                    <w:t>竞争</w:t>
                  </w:r>
                  <w:r>
                    <w:rPr>
                      <w:rFonts w:hint="eastAsia"/>
                      <w:lang w:val="de-DE"/>
                    </w:rPr>
                    <w:t>■</w:t>
                  </w:r>
                  <w:r>
                    <w:rPr>
                      <w:rFonts w:hint="eastAsia"/>
                    </w:rPr>
                    <w:t>市场</w:t>
                  </w:r>
                  <w:r>
                    <w:rPr>
                      <w:rFonts w:hint="eastAsia"/>
                      <w:lang w:val="de-DE"/>
                    </w:rPr>
                    <w:t>■</w:t>
                  </w:r>
                  <w:r>
                    <w:rPr>
                      <w:rFonts w:hint="eastAsia"/>
                    </w:rPr>
                    <w:t>文化</w:t>
                  </w:r>
                  <w:r>
                    <w:rPr>
                      <w:rFonts w:hint="eastAsia"/>
                      <w:lang w:val="de-DE"/>
                    </w:rPr>
                    <w:t>■</w:t>
                  </w:r>
                  <w:r>
                    <w:rPr>
                      <w:rFonts w:hint="eastAsia"/>
                    </w:rPr>
                    <w:t>社会</w:t>
                  </w:r>
                  <w:r>
                    <w:rPr>
                      <w:rFonts w:hint="eastAsia"/>
                      <w:lang w:val="de-DE"/>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val="de-DE"/>
                    </w:rPr>
                    <w:t>■</w:t>
                  </w:r>
                  <w:r>
                    <w:rPr>
                      <w:rFonts w:hint="eastAsia"/>
                    </w:rPr>
                    <w:t>价值观</w:t>
                  </w:r>
                  <w:r>
                    <w:rPr>
                      <w:rFonts w:hint="eastAsia"/>
                      <w:lang w:val="de-DE"/>
                    </w:rPr>
                    <w:t>■</w:t>
                  </w:r>
                  <w:r>
                    <w:rPr>
                      <w:rFonts w:hint="eastAsia"/>
                    </w:rPr>
                    <w:t>文化</w:t>
                  </w:r>
                  <w:r>
                    <w:rPr>
                      <w:rFonts w:hint="eastAsia"/>
                      <w:lang w:val="de-DE"/>
                    </w:rPr>
                    <w:t>■</w:t>
                  </w:r>
                  <w:r>
                    <w:rPr>
                      <w:rFonts w:hint="eastAsia"/>
                    </w:rPr>
                    <w:t>知识</w:t>
                  </w:r>
                  <w:r>
                    <w:rPr>
                      <w:rFonts w:hint="eastAsia"/>
                      <w:lang w:val="de-DE"/>
                    </w:rPr>
                    <w:t>■</w:t>
                  </w:r>
                  <w:r>
                    <w:rPr>
                      <w:rFonts w:hint="eastAsia"/>
                    </w:rPr>
                    <w:t>绩效</w:t>
                  </w:r>
                  <w:r>
                    <w:rPr>
                      <w:rFonts w:hint="eastAsia"/>
                      <w:lang w:val="de-DE"/>
                    </w:rPr>
                    <w:t>■</w:t>
                  </w:r>
                  <w:r>
                    <w:rPr>
                      <w:rFonts w:hint="eastAsia"/>
                    </w:rPr>
                    <w:t>工艺</w:t>
                  </w:r>
                  <w:r>
                    <w:rPr>
                      <w:rFonts w:hint="eastAsia"/>
                      <w:lang w:val="de-DE"/>
                    </w:rPr>
                    <w:t>■</w:t>
                  </w:r>
                  <w:r>
                    <w:rPr>
                      <w:rFonts w:hint="eastAsia"/>
                    </w:rPr>
                    <w:t>设备</w:t>
                  </w:r>
                  <w:r>
                    <w:rPr>
                      <w:rFonts w:hint="eastAsia"/>
                      <w:lang w:val="de-DE"/>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val="de-DE"/>
              </w:rPr>
              <w:t>■</w:t>
            </w:r>
            <w:r>
              <w:rPr>
                <w:rFonts w:hint="eastAsia"/>
              </w:rPr>
              <w:t>市场拓展</w:t>
            </w:r>
            <w:r>
              <w:rPr>
                <w:rFonts w:hint="eastAsia"/>
                <w:lang w:val="de-DE"/>
              </w:rPr>
              <w:t>■</w:t>
            </w:r>
            <w:r>
              <w:rPr>
                <w:rFonts w:hint="eastAsia"/>
              </w:rPr>
              <w:t>设备能力</w:t>
            </w:r>
            <w:r>
              <w:rPr>
                <w:rFonts w:hint="eastAsia"/>
                <w:lang w:val="de-DE"/>
              </w:rPr>
              <w:t>■</w:t>
            </w:r>
            <w:r>
              <w:rPr>
                <w:rFonts w:hint="eastAsia"/>
              </w:rPr>
              <w:t>人员能力</w:t>
            </w:r>
            <w:r>
              <w:rPr>
                <w:rFonts w:hint="eastAsia"/>
                <w:lang w:val="de-DE"/>
              </w:rPr>
              <w:t>■</w:t>
            </w:r>
            <w:r>
              <w:rPr>
                <w:rFonts w:hint="eastAsia"/>
              </w:rPr>
              <w:t>检测水平</w:t>
            </w:r>
            <w:r>
              <w:rPr>
                <w:rFonts w:hint="eastAsia"/>
                <w:lang w:val="de-DE"/>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val="de-DE"/>
              </w:rPr>
              <w:t>■</w:t>
            </w:r>
            <w:r>
              <w:rPr>
                <w:rFonts w:hint="eastAsia"/>
              </w:rPr>
              <w:t>原材料采购□外部供方控制</w:t>
            </w:r>
            <w:r>
              <w:rPr>
                <w:rFonts w:hint="eastAsia"/>
                <w:lang w:val="de-DE"/>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val="de-DE"/>
              </w:rPr>
              <w:t>■</w:t>
            </w:r>
            <w:r>
              <w:rPr>
                <w:rFonts w:hint="eastAsia"/>
              </w:rPr>
              <w:t>以身作则</w:t>
            </w:r>
            <w:r>
              <w:rPr>
                <w:rFonts w:hint="eastAsia"/>
                <w:lang w:val="de-DE"/>
              </w:rPr>
              <w:t>■</w:t>
            </w:r>
            <w:r>
              <w:rPr>
                <w:rFonts w:hint="eastAsia"/>
              </w:rPr>
              <w:t>建立机制</w:t>
            </w:r>
            <w:r>
              <w:rPr>
                <w:rFonts w:hint="eastAsia"/>
                <w:lang w:val="de-DE"/>
              </w:rPr>
              <w:t>■</w:t>
            </w:r>
            <w:r>
              <w:rPr>
                <w:rFonts w:hint="eastAsia"/>
              </w:rPr>
              <w:t>法规宣传</w:t>
            </w:r>
            <w:r>
              <w:rPr>
                <w:rFonts w:hint="eastAsia"/>
                <w:lang w:val="de-DE"/>
              </w:rPr>
              <w:t>■</w:t>
            </w:r>
            <w:r>
              <w:rPr>
                <w:rFonts w:hint="eastAsia"/>
              </w:rPr>
              <w:t>风险机遇的应对</w:t>
            </w:r>
            <w:r>
              <w:rPr>
                <w:rFonts w:hint="eastAsia"/>
                <w:lang w:val="de-DE"/>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楷体" w:hAnsi="楷体" w:eastAsia="楷体" w:cs="楷体"/>
                <w:sz w:val="21"/>
                <w:szCs w:val="21"/>
              </w:rPr>
              <w:t>精益求精、质量第一、顾客满意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pPr>
                  <w:r>
                    <w:rPr>
                      <w:rFonts w:hint="eastAsia"/>
                    </w:rPr>
                    <w:t>加强原材料的质量控制、增加过程质量控制力度，对质检员严格考核合格后上岗</w:t>
                  </w:r>
                </w:p>
              </w:tc>
              <w:tc>
                <w:tcPr>
                  <w:tcW w:w="1717" w:type="dxa"/>
                  <w:vAlign w:val="top"/>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pPr>
                  <w:r>
                    <w:rPr>
                      <w:rFonts w:hint="eastAsia"/>
                    </w:rPr>
                    <w:t>1.加强与客户进行质量标准制定的沟通，统一双方的标准和检测方法</w:t>
                  </w:r>
                </w:p>
                <w:p>
                  <w:pPr>
                    <w:shd w:val="clear" w:color="auto" w:fill="C7DAF1" w:themeFill="text2" w:themeFillTint="32"/>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vAlign w:val="top"/>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ascii="楷体" w:hAnsi="楷体" w:eastAsia="楷体" w:cs="楷体"/>
                      <w:b/>
                      <w:sz w:val="21"/>
                      <w:szCs w:val="21"/>
                      <w:u w:val="none"/>
                    </w:rPr>
                    <w:t>产品一次交验合格率</w:t>
                  </w:r>
                  <w:r>
                    <w:rPr>
                      <w:rFonts w:hint="eastAsia" w:ascii="楷体" w:hAnsi="楷体" w:eastAsia="楷体" w:cs="楷体"/>
                      <w:b/>
                      <w:sz w:val="21"/>
                      <w:szCs w:val="21"/>
                      <w:u w:val="none"/>
                    </w:rPr>
                    <w:tab/>
                  </w:r>
                  <w:r>
                    <w:rPr>
                      <w:rFonts w:hint="eastAsia" w:ascii="楷体" w:hAnsi="楷体" w:eastAsia="楷体" w:cs="楷体"/>
                      <w:b/>
                      <w:sz w:val="21"/>
                      <w:szCs w:val="21"/>
                      <w:u w:val="none"/>
                    </w:rPr>
                    <w:t>9</w:t>
                  </w:r>
                  <w:r>
                    <w:rPr>
                      <w:rFonts w:hint="eastAsia" w:ascii="楷体" w:hAnsi="楷体" w:eastAsia="楷体" w:cs="楷体"/>
                      <w:b/>
                      <w:sz w:val="21"/>
                      <w:szCs w:val="21"/>
                      <w:u w:val="none"/>
                      <w:lang w:val="en-US" w:eastAsia="zh-CN"/>
                    </w:rPr>
                    <w:t>0</w:t>
                  </w:r>
                  <w:r>
                    <w:rPr>
                      <w:rFonts w:hint="eastAsia" w:ascii="楷体" w:hAnsi="楷体" w:eastAsia="楷体" w:cs="楷体"/>
                      <w:b/>
                      <w:sz w:val="21"/>
                      <w:szCs w:val="21"/>
                      <w:u w:val="none"/>
                    </w:rPr>
                    <w:t>%以上</w:t>
                  </w:r>
                </w:p>
              </w:tc>
              <w:tc>
                <w:tcPr>
                  <w:tcW w:w="3136" w:type="dxa"/>
                  <w:shd w:val="clear" w:color="auto" w:fill="auto"/>
                  <w:vAlign w:val="center"/>
                </w:tcPr>
                <w:p>
                  <w:pPr>
                    <w:jc w:val="center"/>
                    <w:rPr>
                      <w:rFonts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lang w:val="en-GB"/>
                    </w:rPr>
                  </w:pPr>
                  <w:r>
                    <w:rPr>
                      <w:rFonts w:hint="eastAsia"/>
                    </w:rPr>
                    <w:t>生产科</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US" w:eastAsia="zh-CN"/>
                    </w:rPr>
                    <w:t>99</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ascii="楷体" w:hAnsi="楷体" w:eastAsia="楷体" w:cs="楷体"/>
                      <w:b/>
                      <w:sz w:val="21"/>
                      <w:szCs w:val="21"/>
                      <w:u w:val="none"/>
                    </w:rPr>
                    <w:t>顾客满意率</w:t>
                  </w:r>
                  <w:r>
                    <w:rPr>
                      <w:rFonts w:hint="eastAsia" w:ascii="楷体" w:hAnsi="楷体" w:eastAsia="楷体" w:cs="楷体"/>
                      <w:b/>
                      <w:sz w:val="21"/>
                      <w:szCs w:val="21"/>
                      <w:u w:val="none"/>
                      <w:lang w:val="en-US" w:eastAsia="zh-CN"/>
                    </w:rPr>
                    <w:t>94分</w:t>
                  </w:r>
                  <w:r>
                    <w:rPr>
                      <w:rFonts w:hint="eastAsia" w:ascii="楷体" w:hAnsi="楷体" w:eastAsia="楷体" w:cs="楷体"/>
                      <w:b/>
                      <w:sz w:val="21"/>
                      <w:szCs w:val="21"/>
                      <w:u w:val="none"/>
                    </w:rPr>
                    <w:t>以上</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rPr>
                <w:rFonts w:hint="eastAsia" w:eastAsia="宋体"/>
                <w:lang w:eastAsia="zh-CN"/>
              </w:rPr>
            </w:pP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val="de-DE"/>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val="de-DE"/>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800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ascii="楷体" w:hAnsi="楷体" w:eastAsia="楷体" w:cs="楷体"/>
                <w:sz w:val="21"/>
                <w:szCs w:val="21"/>
              </w:rPr>
              <w:t>电刨、电锯、手工电锯、电钻、卷钉枪等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val="de-DE"/>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p>
          <w:p>
            <w:pPr>
              <w:shd w:val="clear" w:color="auto" w:fill="C7DAF1" w:themeFill="text2" w:themeFillTint="32"/>
              <w:rPr>
                <w:u w:val="single"/>
              </w:rPr>
            </w:pPr>
            <w:r>
              <w:rPr>
                <w:rFonts w:hint="eastAsia"/>
              </w:rPr>
              <w:t>国家强检的计量器具有：</w:t>
            </w:r>
            <w:r>
              <w:rPr>
                <w:rFonts w:hint="eastAsia"/>
                <w:lang w:val="en-US" w:eastAsia="zh-CN"/>
              </w:rPr>
              <w:t>钢卷尺、钢角尺</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val="en-US" w:eastAsia="zh-CN"/>
              </w:rPr>
              <w:t xml:space="preserve"> 无</w:t>
            </w:r>
          </w:p>
          <w:p>
            <w:pPr>
              <w:shd w:val="clear" w:color="auto" w:fill="C7DAF1" w:themeFill="text2" w:themeFillTint="32"/>
            </w:pPr>
            <w:r>
              <w:rPr>
                <w:rFonts w:hint="eastAsia"/>
              </w:rPr>
              <w:t>特种设备作业人员：</w:t>
            </w:r>
            <w:r>
              <w:rPr>
                <w:rFonts w:hint="eastAsia" w:ascii="Wingdings" w:hAnsi="Wingdings"/>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val="de-DE"/>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lang w:val="en-US"/>
              </w:rPr>
            </w:pPr>
            <w:r>
              <w:rPr>
                <w:rFonts w:hint="eastAsia"/>
              </w:rPr>
              <w:t>外部提供包括：</w:t>
            </w:r>
            <w:r>
              <w:rPr>
                <w:rFonts w:hint="eastAsia"/>
                <w:lang w:val="en-US" w:eastAsia="zh-CN"/>
              </w:rPr>
              <w:t>无</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楷体" w:hAnsi="楷体" w:eastAsia="楷体" w:cs="楷体"/>
                      <w:sz w:val="21"/>
                      <w:szCs w:val="21"/>
                    </w:rPr>
                    <w:t>木制品（木托盘、木箱）的加工</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原材料检验、下料、组装、出厂检验</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17</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r>
        <w:rPr>
          <w:rFonts w:hint="eastAsia" w:eastAsia="微软雅黑"/>
          <w:sz w:val="20"/>
          <w:szCs w:val="20"/>
          <w:lang w:val="en-US" w:eastAsia="zh-CN"/>
        </w:rPr>
        <w:t xml:space="preserve"> </w:t>
      </w:r>
      <w:r>
        <w:tab/>
      </w:r>
      <w:r>
        <w:tab/>
      </w:r>
      <w:r>
        <w:rPr>
          <w:rFonts w:hint="eastAsia"/>
          <w:lang w:val="en-US" w:eastAsia="zh-CN"/>
        </w:rPr>
        <w:t xml:space="preserve"> </w:t>
      </w:r>
      <w:bookmarkStart w:id="31" w:name="_GoBack"/>
      <w:bookmarkEnd w:id="31"/>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40001" w:csb1="00000000"/>
  </w:font>
  <w:font w:name="Dutch801 Rm BT">
    <w:altName w:val="Segoe Print"/>
    <w:panose1 w:val="02020603060505020304"/>
    <w:charset w:val="00"/>
    <w:family w:val="roman"/>
    <w:pitch w:val="default"/>
    <w:sig w:usb0="00000000" w:usb1="00000000" w:usb2="00000000" w:usb3="00000000" w:csb0="0000001B" w:csb1="00000000"/>
  </w:font>
  <w:font w:name="方正姚体">
    <w:panose1 w:val="02010601030101010101"/>
    <w:charset w:val="86"/>
    <w:family w:val="auto"/>
    <w:pitch w:val="default"/>
    <w:sig w:usb0="00000003" w:usb1="080E0000" w:usb2="00000000" w:usb3="00000000" w:csb0="00040000"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erif">
    <w:altName w:val="Segoe Print"/>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Lucida Sans">
    <w:panose1 w:val="020B0602030504020204"/>
    <w:charset w:val="00"/>
    <w:family w:val="swiss"/>
    <w:pitch w:val="default"/>
    <w:sig w:usb0="00000003" w:usb1="00000000" w:usb2="00000000" w:usb3="00000000" w:csb0="20000001" w:csb1="0000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 w:name="MS Mincho">
    <w:altName w:val="Yu Gothic UI"/>
    <w:panose1 w:val="02020609040205080304"/>
    <w:charset w:val="80"/>
    <w:family w:val="modern"/>
    <w:pitch w:val="default"/>
    <w:sig w:usb0="00000000" w:usb1="00000000" w:usb2="00000010" w:usb3="00000000" w:csb0="0002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華康楷書體W3">
    <w:altName w:val="宋体"/>
    <w:panose1 w:val="00000000000000000000"/>
    <w:charset w:val="88"/>
    <w:family w:val="modern"/>
    <w:pitch w:val="default"/>
    <w:sig w:usb0="00000000" w:usb1="00000000" w:usb2="00000010" w:usb3="00000000" w:csb0="0010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75C26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2022-05-06T10:53:23Z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