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5"/>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Pr>
                <w:rFonts w:hint="eastAsia"/>
                <w:b/>
                <w:sz w:val="22"/>
                <w:szCs w:val="22"/>
                <w:u w:val="single"/>
                <w:lang w:val="en-US" w:eastAsia="zh-CN"/>
              </w:rPr>
              <w:t>通过远程审核</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996950" cy="323850"/>
                  <wp:effectExtent l="0" t="0" r="635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996950" cy="323850"/>
                          </a:xfrm>
                          <a:prstGeom prst="rect">
                            <a:avLst/>
                          </a:prstGeom>
                          <a:noFill/>
                          <a:ln w="9525">
                            <a:noFill/>
                          </a:ln>
                        </pic:spPr>
                      </pic:pic>
                    </a:graphicData>
                  </a:graphic>
                </wp:inline>
              </w:drawing>
            </w:r>
            <w:r>
              <w:rPr>
                <w:rFonts w:hint="eastAsia"/>
                <w:lang w:val="en-US" w:eastAsia="zh-CN"/>
              </w:rPr>
              <w:t xml:space="preserve"> 2022.5.3</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sz w:val="22"/>
                <w:szCs w:val="22"/>
                <w:lang w:val="en-US" w:eastAsia="zh-CN"/>
              </w:rPr>
              <w:t>2022.5.3</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4B470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zwt</cp:lastModifiedBy>
  <dcterms:modified xsi:type="dcterms:W3CDTF">2022-05-02T07:20:34Z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2052-10.1.0.6875</vt:lpwstr>
  </property>
</Properties>
</file>