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4785" cy="7348220"/>
            <wp:effectExtent l="0" t="0" r="5715" b="5080"/>
            <wp:docPr id="1" name="图片 1" descr="7b22400a9cae662e062c2db6810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22400a9cae662e062c2db681018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34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3" w:name="_GoBack"/>
      <w:bookmarkEnd w:id="3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河北会有环保科技有限公司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  <w:lang w:val="en-US" w:eastAsia="zh-CN"/>
        </w:rPr>
        <w:t>近一年来</w:t>
      </w:r>
      <w:r>
        <w:rPr>
          <w:rFonts w:hint="eastAsia"/>
          <w:b/>
          <w:sz w:val="36"/>
          <w:szCs w:val="36"/>
        </w:rPr>
        <w:t>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河北会有环保科技有限公司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4CF33CC"/>
    <w:rsid w:val="36D24A90"/>
    <w:rsid w:val="4B443654"/>
    <w:rsid w:val="69D85656"/>
    <w:rsid w:val="6AEA7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140</Words>
  <Characters>155</Characters>
  <Lines>1</Lines>
  <Paragraphs>1</Paragraphs>
  <TotalTime>8</TotalTime>
  <ScaleCrop>false</ScaleCrop>
  <LinksUpToDate>false</LinksUpToDate>
  <CharactersWithSpaces>155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2022-05-17T08:45:20Z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